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4A0"/>
      </w:tblPr>
      <w:tblGrid>
        <w:gridCol w:w="2166"/>
        <w:gridCol w:w="674"/>
        <w:gridCol w:w="1700"/>
        <w:gridCol w:w="835"/>
        <w:gridCol w:w="754"/>
        <w:gridCol w:w="392"/>
        <w:gridCol w:w="1112"/>
        <w:gridCol w:w="2432"/>
      </w:tblGrid>
      <w:tr w:rsidR="00E66AEB" w:rsidRPr="00E90A7A" w:rsidTr="00E7588C">
        <w:trPr>
          <w:trHeight w:val="400"/>
        </w:trPr>
        <w:tc>
          <w:tcPr>
            <w:tcW w:w="10065" w:type="dxa"/>
            <w:gridSpan w:val="8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</w:p>
        </w:tc>
      </w:tr>
      <w:tr w:rsidR="00E66AEB" w:rsidRPr="00E90A7A" w:rsidTr="00E7588C">
        <w:trPr>
          <w:trHeight w:val="418"/>
        </w:trPr>
        <w:tc>
          <w:tcPr>
            <w:tcW w:w="2840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szCs w:val="22"/>
              </w:rPr>
            </w:pPr>
            <w:r w:rsidRPr="00E90A7A">
              <w:rPr>
                <w:rFonts w:ascii="Calibri" w:eastAsia="Calibri" w:hAnsi="Calibri" w:cs="Calibri"/>
                <w:b/>
                <w:szCs w:val="22"/>
              </w:rPr>
              <w:t>Document Ref: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  <w:tr w:rsidR="00E66AEB" w:rsidRPr="00E90A7A" w:rsidTr="00E7588C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No. :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&lt;00X&gt;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 :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  <w:szCs w:val="22"/>
              </w:rPr>
            </w:pPr>
            <w:r w:rsidRPr="00E90A7A">
              <w:rPr>
                <w:rFonts w:ascii="Calibri" w:eastAsia="Calibri" w:hAnsi="Calibri" w:cs="Calibri"/>
                <w:iCs/>
                <w:szCs w:val="22"/>
              </w:rPr>
              <w:t>&lt;DD/MM/YYYY&gt;</w:t>
            </w:r>
          </w:p>
        </w:tc>
      </w:tr>
      <w:tr w:rsidR="00E66AEB" w:rsidRPr="00E90A7A" w:rsidTr="00E7588C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Copy No. :         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 xml:space="preserve">01 02 03 04 05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 xml:space="preserve">No. of Pages :     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rPr>
                <w:rFonts w:ascii="Calibri" w:eastAsia="Calibri" w:hAnsi="Calibri" w:cs="Calibri"/>
                <w:iCs/>
              </w:rPr>
            </w:pPr>
            <w:r w:rsidRPr="00E90A7A">
              <w:rPr>
                <w:rFonts w:ascii="Calibri" w:eastAsia="Calibri" w:hAnsi="Calibri" w:cs="Calibri"/>
                <w:iCs/>
              </w:rPr>
              <w:t>&lt; total no .of pages &gt;</w:t>
            </w:r>
          </w:p>
        </w:tc>
      </w:tr>
      <w:tr w:rsidR="00E66AEB" w:rsidRPr="00E90A7A" w:rsidTr="00E7588C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Group :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szCs w:val="22"/>
              </w:rPr>
            </w:pPr>
            <w:r w:rsidRPr="00E90A7A">
              <w:rPr>
                <w:rFonts w:ascii="Calibri" w:eastAsia="Calibri" w:hAnsi="Calibri" w:cs="Calibri"/>
                <w:szCs w:val="22"/>
              </w:rPr>
              <w:t>&lt; Group Name&gt;</w:t>
            </w:r>
          </w:p>
        </w:tc>
      </w:tr>
      <w:tr w:rsidR="00E66AEB" w:rsidRPr="00E90A7A" w:rsidTr="00E7588C">
        <w:trPr>
          <w:trHeight w:val="418"/>
        </w:trPr>
        <w:tc>
          <w:tcPr>
            <w:tcW w:w="284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Document Classification :</w:t>
            </w:r>
          </w:p>
        </w:tc>
        <w:tc>
          <w:tcPr>
            <w:tcW w:w="4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Secret      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Confidential </w:t>
            </w:r>
          </w:p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Restricted               </w:t>
            </w:r>
            <w:r w:rsidRPr="00E90A7A">
              <w:rPr>
                <w:rFonts w:ascii="Calibri" w:eastAsia="Calibri" w:hAnsi="Calibri" w:cs="Calibri"/>
              </w:rPr>
              <w:sym w:font="Wingdings" w:char="F0A8"/>
            </w:r>
            <w:r w:rsidRPr="00E90A7A">
              <w:rPr>
                <w:rFonts w:ascii="Calibri" w:eastAsia="Calibri" w:hAnsi="Calibri" w:cs="Calibri"/>
              </w:rPr>
              <w:t xml:space="preserve">Unrestricted </w:t>
            </w:r>
          </w:p>
        </w:tc>
      </w:tr>
      <w:tr w:rsidR="00E66AEB" w:rsidRPr="00E90A7A" w:rsidTr="00E7588C">
        <w:trPr>
          <w:trHeight w:val="348"/>
        </w:trPr>
        <w:tc>
          <w:tcPr>
            <w:tcW w:w="6521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Title: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Project/System :</w:t>
            </w:r>
          </w:p>
        </w:tc>
      </w:tr>
      <w:tr w:rsidR="00E66AEB" w:rsidRPr="00E90A7A" w:rsidTr="00E7588C">
        <w:trPr>
          <w:trHeight w:val="1088"/>
        </w:trPr>
        <w:tc>
          <w:tcPr>
            <w:tcW w:w="6521" w:type="dxa"/>
            <w:gridSpan w:val="6"/>
            <w:vMerge w:val="restar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Default="00E66AEB" w:rsidP="00E7588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Software </w:t>
            </w:r>
            <w:r w:rsidR="008F5DC2">
              <w:rPr>
                <w:rFonts w:ascii="Calibri" w:eastAsia="Calibri" w:hAnsi="Calibri" w:cs="Calibri"/>
                <w:b/>
                <w:bCs/>
              </w:rPr>
              <w:t>Verification Cases and Procedures</w:t>
            </w:r>
          </w:p>
          <w:p w:rsidR="00E66AEB" w:rsidRDefault="00E66AEB" w:rsidP="00E7588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of &lt;LRU/Module Name&gt;</w:t>
            </w:r>
          </w:p>
          <w:p w:rsidR="00E66AEB" w:rsidRPr="00E90A7A" w:rsidRDefault="00E66AEB" w:rsidP="00E7588C">
            <w:pPr>
              <w:spacing w:line="36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for &lt;Platform name&gt;</w:t>
            </w:r>
          </w:p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  <w:b/>
              </w:rPr>
              <w:t>&lt;System/Project Name&gt;</w:t>
            </w:r>
          </w:p>
        </w:tc>
      </w:tr>
      <w:tr w:rsidR="00E66AEB" w:rsidRPr="00E90A7A" w:rsidTr="00E7588C">
        <w:trPr>
          <w:trHeight w:val="372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Software Criticality Level :</w:t>
            </w:r>
          </w:p>
        </w:tc>
      </w:tr>
      <w:tr w:rsidR="00E66AEB" w:rsidRPr="00E90A7A" w:rsidTr="00E7588C">
        <w:trPr>
          <w:trHeight w:val="518"/>
        </w:trPr>
        <w:tc>
          <w:tcPr>
            <w:tcW w:w="6521" w:type="dxa"/>
            <w:gridSpan w:val="6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iCs/>
              </w:rPr>
            </w:pPr>
            <w:r>
              <w:rPr>
                <w:rFonts w:ascii="Calibri" w:eastAsia="Calibri" w:hAnsi="Calibri" w:cs="Calibri"/>
                <w:iCs/>
              </w:rPr>
              <w:t>DO-178B Level &lt;A/B/C/D&gt;</w:t>
            </w:r>
          </w:p>
        </w:tc>
      </w:tr>
      <w:tr w:rsidR="00E66AEB" w:rsidRPr="00E90A7A" w:rsidTr="00E7588C">
        <w:trPr>
          <w:trHeight w:val="535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Name &amp; Designation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2F2F2"/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Signature</w:t>
            </w:r>
          </w:p>
        </w:tc>
      </w:tr>
      <w:tr w:rsidR="00E66AEB" w:rsidRPr="00E90A7A" w:rsidTr="00E7588C">
        <w:trPr>
          <w:trHeight w:val="106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Prepared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&lt;Design Rep Name&gt;, &lt; Designation&gt;</w:t>
            </w: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E66AEB" w:rsidRPr="00E90A7A" w:rsidTr="00E7588C">
        <w:trPr>
          <w:trHeight w:val="1699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</w:rPr>
            </w:pPr>
            <w:bookmarkStart w:id="0" w:name="_Toc294515850"/>
            <w:r w:rsidRPr="00E90A7A">
              <w:rPr>
                <w:rFonts w:ascii="Calibri" w:eastAsia="Calibri" w:hAnsi="Calibri" w:cs="Calibri"/>
              </w:rPr>
              <w:t>Reviewed By</w:t>
            </w:r>
            <w:bookmarkEnd w:id="0"/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&lt;Project Leader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&lt;AWG/QA HOD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&lt;RCMA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Rep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</w:rPr>
            </w:pPr>
          </w:p>
        </w:tc>
      </w:tr>
      <w:tr w:rsidR="00E66AEB" w:rsidRPr="00E90A7A" w:rsidTr="00E7588C">
        <w:trPr>
          <w:trHeight w:val="1316"/>
        </w:trPr>
        <w:tc>
          <w:tcPr>
            <w:tcW w:w="2166" w:type="dxa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43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AEB" w:rsidRPr="00E90A7A" w:rsidRDefault="00E66AEB" w:rsidP="00E7588C">
            <w:pPr>
              <w:contextualSpacing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</w:t>
            </w:r>
            <w:r w:rsidRPr="00E90A7A">
              <w:rPr>
                <w:rFonts w:ascii="Calibri" w:eastAsia="Calibri" w:hAnsi="Calibri" w:cs="Calibri"/>
              </w:rPr>
              <w:t xml:space="preserve"> Design Head</w:t>
            </w:r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name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,&lt;</w:t>
            </w:r>
            <w:proofErr w:type="spellStart"/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  <w:p w:rsidR="00E66AEB" w:rsidRPr="00E90A7A" w:rsidRDefault="00E66AEB" w:rsidP="00E7588C">
            <w:pPr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  <w:r w:rsidRPr="00E90A7A">
              <w:rPr>
                <w:rFonts w:ascii="Calibri" w:eastAsia="Calibri" w:hAnsi="Calibri" w:cs="Calibri"/>
                <w:bCs/>
                <w:lang w:val="fr-FR"/>
              </w:rPr>
              <w:t>&lt;RD</w:t>
            </w:r>
            <w:proofErr w:type="gramStart"/>
            <w:r w:rsidRPr="00E90A7A">
              <w:rPr>
                <w:rFonts w:ascii="Calibri" w:eastAsia="Calibri" w:hAnsi="Calibri" w:cs="Calibri"/>
                <w:bCs/>
                <w:lang w:val="fr-FR"/>
              </w:rPr>
              <w:t>,RCMA</w:t>
            </w:r>
            <w:proofErr w:type="gramEnd"/>
            <w:r w:rsidRPr="00E90A7A">
              <w:rPr>
                <w:rFonts w:ascii="Calibri" w:eastAsia="Calibri" w:hAnsi="Calibri" w:cs="Calibri"/>
                <w:bCs/>
                <w:lang w:val="fr-FR"/>
              </w:rPr>
              <w:t xml:space="preserve">  Name&gt;, &lt;</w:t>
            </w:r>
            <w:proofErr w:type="spellStart"/>
            <w:r w:rsidRPr="00E90A7A">
              <w:rPr>
                <w:rFonts w:ascii="Calibri" w:eastAsia="Calibri" w:hAnsi="Calibri" w:cs="Calibri"/>
                <w:bCs/>
                <w:lang w:val="fr-FR"/>
              </w:rPr>
              <w:t>Designation</w:t>
            </w:r>
            <w:proofErr w:type="spellEnd"/>
            <w:r w:rsidRPr="00E90A7A">
              <w:rPr>
                <w:rFonts w:ascii="Calibri" w:eastAsia="Calibri" w:hAnsi="Calibri" w:cs="Calibri"/>
                <w:bCs/>
                <w:lang w:val="fr-FR"/>
              </w:rPr>
              <w:t>&gt;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Cs/>
                <w:lang w:val="fr-FR"/>
              </w:rPr>
            </w:pPr>
          </w:p>
        </w:tc>
      </w:tr>
      <w:tr w:rsidR="00E66AEB" w:rsidRPr="00E90A7A" w:rsidTr="00E7588C">
        <w:trPr>
          <w:cantSplit/>
          <w:trHeight w:val="1328"/>
        </w:trPr>
        <w:tc>
          <w:tcPr>
            <w:tcW w:w="10065" w:type="dxa"/>
            <w:gridSpan w:val="8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66AEB" w:rsidRPr="00E90A7A" w:rsidRDefault="00E66AEB" w:rsidP="00E7588C">
            <w:pPr>
              <w:contextualSpacing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E90A7A">
              <w:rPr>
                <w:rFonts w:ascii="Calibri" w:eastAsia="Calibri" w:hAnsi="Calibri" w:cs="Calibri"/>
                <w:b/>
              </w:rPr>
              <w:t>&lt;Design Firm Name &amp; Address&gt;</w:t>
            </w:r>
          </w:p>
        </w:tc>
      </w:tr>
    </w:tbl>
    <w:p w:rsidR="00B960B5" w:rsidRDefault="00B960B5"/>
    <w:p w:rsidR="00E66AEB" w:rsidRDefault="00E66AEB"/>
    <w:p w:rsidR="00E66AEB" w:rsidRDefault="00E66AEB"/>
    <w:p w:rsidR="00E66AEB" w:rsidRDefault="00E66AEB"/>
    <w:p w:rsidR="00E66AEB" w:rsidRPr="00E90A7A" w:rsidRDefault="00E66AEB" w:rsidP="00E66AEB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lastRenderedPageBreak/>
        <w:t>Document Copy Distribution List</w:t>
      </w:r>
    </w:p>
    <w:p w:rsidR="00E66AEB" w:rsidRPr="00E90A7A" w:rsidRDefault="00E66AEB" w:rsidP="00E66AEB">
      <w:pPr>
        <w:keepLines/>
        <w:spacing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536"/>
        <w:gridCol w:w="3969"/>
      </w:tblGrid>
      <w:tr w:rsidR="00E66AEB" w:rsidRPr="00E90A7A" w:rsidTr="00E7588C">
        <w:trPr>
          <w:trHeight w:val="454"/>
        </w:trPr>
        <w:tc>
          <w:tcPr>
            <w:tcW w:w="1242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Copy No.</w:t>
            </w:r>
          </w:p>
        </w:tc>
        <w:tc>
          <w:tcPr>
            <w:tcW w:w="4536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DESIGNATION OF THE COPY HOLDER</w:t>
            </w:r>
          </w:p>
        </w:tc>
        <w:tc>
          <w:tcPr>
            <w:tcW w:w="3969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  <w:b/>
                <w:bCs/>
              </w:rPr>
            </w:pPr>
            <w:r w:rsidRPr="00E90A7A">
              <w:rPr>
                <w:rFonts w:ascii="Calibri" w:eastAsia="Calibri" w:hAnsi="Calibri" w:cs="Calibri"/>
                <w:b/>
                <w:bCs/>
              </w:rPr>
              <w:t>ORGANISATION/DEPARTMENT</w:t>
            </w:r>
          </w:p>
        </w:tc>
      </w:tr>
      <w:tr w:rsidR="00E66AEB" w:rsidRPr="00E90A7A" w:rsidTr="00E7588C">
        <w:trPr>
          <w:trHeight w:val="454"/>
        </w:trPr>
        <w:tc>
          <w:tcPr>
            <w:tcW w:w="1242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4536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 xml:space="preserve">Design Group Head </w:t>
            </w:r>
          </w:p>
        </w:tc>
        <w:tc>
          <w:tcPr>
            <w:tcW w:w="3969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Design  Agency</w:t>
            </w:r>
          </w:p>
        </w:tc>
      </w:tr>
      <w:tr w:rsidR="00E66AEB" w:rsidRPr="00E90A7A" w:rsidTr="00E7588C">
        <w:trPr>
          <w:trHeight w:val="454"/>
        </w:trPr>
        <w:tc>
          <w:tcPr>
            <w:tcW w:w="1242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4536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RD</w:t>
            </w:r>
          </w:p>
        </w:tc>
        <w:tc>
          <w:tcPr>
            <w:tcW w:w="3969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RCMA, Hyderabad</w:t>
            </w:r>
          </w:p>
        </w:tc>
      </w:tr>
      <w:tr w:rsidR="00E66AEB" w:rsidRPr="00E90A7A" w:rsidTr="00E7588C">
        <w:trPr>
          <w:trHeight w:val="454"/>
        </w:trPr>
        <w:tc>
          <w:tcPr>
            <w:tcW w:w="1242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4536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HOD</w:t>
            </w:r>
          </w:p>
        </w:tc>
        <w:tc>
          <w:tcPr>
            <w:tcW w:w="3969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QC/ AWG, Design agency</w:t>
            </w:r>
          </w:p>
        </w:tc>
      </w:tr>
      <w:tr w:rsidR="00E66AEB" w:rsidRPr="00E90A7A" w:rsidTr="00E7588C">
        <w:trPr>
          <w:trHeight w:val="454"/>
        </w:trPr>
        <w:tc>
          <w:tcPr>
            <w:tcW w:w="1242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4536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Coordinator</w:t>
            </w:r>
          </w:p>
        </w:tc>
        <w:tc>
          <w:tcPr>
            <w:tcW w:w="3969" w:type="dxa"/>
            <w:shd w:val="clear" w:color="auto" w:fill="auto"/>
          </w:tcPr>
          <w:p w:rsidR="00E66AEB" w:rsidRPr="00E90A7A" w:rsidRDefault="00E66AEB" w:rsidP="00E7588C">
            <w:pPr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Customer</w:t>
            </w:r>
          </w:p>
        </w:tc>
      </w:tr>
    </w:tbl>
    <w:p w:rsidR="00E66AEB" w:rsidRPr="00E90A7A" w:rsidRDefault="00E66AEB" w:rsidP="00E66AEB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p w:rsidR="00E66AEB" w:rsidRPr="00E90A7A" w:rsidRDefault="00E66AEB" w:rsidP="00E66AEB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  <w:r w:rsidRPr="00E90A7A">
        <w:rPr>
          <w:rFonts w:ascii="Calibri" w:eastAsia="Calibri" w:hAnsi="Calibri" w:cs="Calibri"/>
          <w:b/>
          <w:bCs/>
          <w:u w:val="single"/>
        </w:rPr>
        <w:t>Amendment History</w:t>
      </w:r>
    </w:p>
    <w:p w:rsidR="00E66AEB" w:rsidRPr="00E90A7A" w:rsidRDefault="00E66AEB" w:rsidP="00E66AEB">
      <w:pPr>
        <w:overflowPunct w:val="0"/>
        <w:spacing w:before="280" w:after="280" w:line="360" w:lineRule="auto"/>
        <w:contextualSpacing/>
        <w:jc w:val="both"/>
        <w:rPr>
          <w:rFonts w:ascii="Calibri" w:eastAsia="Calibri" w:hAnsi="Calibri" w:cs="Calibri"/>
          <w:b/>
          <w:bCs/>
          <w:u w:val="single"/>
        </w:rPr>
      </w:pPr>
    </w:p>
    <w:tbl>
      <w:tblPr>
        <w:tblpPr w:leftFromText="180" w:rightFromText="180" w:vertAnchor="text" w:horzAnchor="margin" w:tblpY="166"/>
        <w:tblW w:w="9747" w:type="dxa"/>
        <w:tblLayout w:type="fixed"/>
        <w:tblLook w:val="04A0"/>
      </w:tblPr>
      <w:tblGrid>
        <w:gridCol w:w="817"/>
        <w:gridCol w:w="1276"/>
        <w:gridCol w:w="1559"/>
        <w:gridCol w:w="1386"/>
        <w:gridCol w:w="1166"/>
        <w:gridCol w:w="1134"/>
        <w:gridCol w:w="2409"/>
      </w:tblGrid>
      <w:tr w:rsidR="00E66AEB" w:rsidRPr="00E90A7A" w:rsidTr="00E7588C">
        <w:trPr>
          <w:trHeight w:val="129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</w:t>
            </w:r>
          </w:p>
          <w:p w:rsidR="00E66AEB" w:rsidRPr="00E90A7A" w:rsidRDefault="00E66AEB" w:rsidP="00E7588C">
            <w:pPr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Issue Date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Brief Description of Amendment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Request Ref.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 xml:space="preserve">Affected </w:t>
            </w:r>
          </w:p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Pages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Affected Section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AEB" w:rsidRDefault="00E66AEB" w:rsidP="00E7588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 w:rsidRPr="00E90A7A">
              <w:rPr>
                <w:rFonts w:ascii="Calibri" w:eastAsia="Calibri" w:hAnsi="Calibri" w:cs="Calibri"/>
                <w:b/>
              </w:rPr>
              <w:t>Change Effective From</w:t>
            </w:r>
          </w:p>
          <w:p w:rsidR="00E66AEB" w:rsidRPr="00E90A7A" w:rsidRDefault="00E66AEB" w:rsidP="00E7588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(Version/ Date)</w:t>
            </w:r>
          </w:p>
          <w:p w:rsidR="00E66AEB" w:rsidRPr="00E90A7A" w:rsidRDefault="00E66AEB" w:rsidP="00E7588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E66AEB" w:rsidRPr="00E90A7A" w:rsidTr="00E7588C">
        <w:trPr>
          <w:trHeight w:val="789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Initial Issue</w:t>
            </w:r>
          </w:p>
        </w:tc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6AEB" w:rsidRPr="00E90A7A" w:rsidRDefault="00E66AEB" w:rsidP="00E7588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Initial</w:t>
            </w:r>
          </w:p>
        </w:tc>
      </w:tr>
      <w:tr w:rsidR="00E66AEB" w:rsidRPr="00E90A7A" w:rsidTr="00E7588C">
        <w:trPr>
          <w:trHeight w:val="789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E90A7A">
              <w:rPr>
                <w:rFonts w:ascii="Calibri" w:eastAsia="Calibri" w:hAnsi="Calibri" w:cs="Calibri"/>
              </w:rPr>
              <w:t>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tabs>
                <w:tab w:val="left" w:pos="390"/>
                <w:tab w:val="center" w:pos="731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66AEB" w:rsidRPr="00E90A7A" w:rsidRDefault="00E66AEB" w:rsidP="00E7588C">
            <w:pPr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AEB" w:rsidRPr="00E90A7A" w:rsidRDefault="00E66AEB" w:rsidP="00E7588C">
            <w:pPr>
              <w:tabs>
                <w:tab w:val="left" w:pos="1306"/>
              </w:tabs>
              <w:snapToGrid w:val="0"/>
              <w:spacing w:line="36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66AEB" w:rsidRPr="00E90A7A" w:rsidRDefault="00E66AEB" w:rsidP="00E66AEB">
      <w:pPr>
        <w:spacing w:line="360" w:lineRule="auto"/>
        <w:contextualSpacing/>
        <w:jc w:val="both"/>
        <w:rPr>
          <w:rFonts w:ascii="Calibri" w:eastAsia="Calibri" w:hAnsi="Calibri" w:cs="Calibri"/>
        </w:rPr>
      </w:pPr>
    </w:p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p w:rsidR="00E66AEB" w:rsidRDefault="00E66AEB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0"/>
          <w:lang w:val="en-IN" w:bidi="hi-IN"/>
        </w:rPr>
        <w:id w:val="1977859"/>
        <w:docPartObj>
          <w:docPartGallery w:val="Table of Contents"/>
          <w:docPartUnique/>
        </w:docPartObj>
      </w:sdtPr>
      <w:sdtContent>
        <w:p w:rsidR="00900188" w:rsidRDefault="00900188">
          <w:pPr>
            <w:pStyle w:val="TOCHeading"/>
          </w:pPr>
          <w:r>
            <w:t>Table of Contents</w:t>
          </w:r>
        </w:p>
        <w:p w:rsidR="00900188" w:rsidRDefault="002B77CF">
          <w:pPr>
            <w:pStyle w:val="TOC1"/>
            <w:tabs>
              <w:tab w:val="left" w:pos="660"/>
              <w:tab w:val="right" w:leader="dot" w:pos="9016"/>
            </w:tabs>
            <w:rPr>
              <w:noProof/>
            </w:rPr>
          </w:pPr>
          <w:r>
            <w:fldChar w:fldCharType="begin"/>
          </w:r>
          <w:r w:rsidR="00900188">
            <w:instrText xml:space="preserve"> TOC \o "1-3" \h \z \u </w:instrText>
          </w:r>
          <w:r>
            <w:fldChar w:fldCharType="separate"/>
          </w:r>
          <w:hyperlink w:anchor="_Toc445883713" w:history="1">
            <w:r w:rsidR="00900188" w:rsidRPr="00302690">
              <w:rPr>
                <w:rStyle w:val="Hyperlink"/>
                <w:noProof/>
              </w:rPr>
              <w:t>1.0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INTRODUCTION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14" w:history="1">
            <w:r w:rsidR="00900188" w:rsidRPr="00302690">
              <w:rPr>
                <w:rStyle w:val="Hyperlink"/>
                <w:noProof/>
              </w:rPr>
              <w:t>1.1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Purpose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15" w:history="1">
            <w:r w:rsidR="00900188" w:rsidRPr="00302690">
              <w:rPr>
                <w:rStyle w:val="Hyperlink"/>
                <w:noProof/>
              </w:rPr>
              <w:t>1.2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Scope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16" w:history="1">
            <w:r w:rsidR="00900188" w:rsidRPr="00302690">
              <w:rPr>
                <w:rStyle w:val="Hyperlink"/>
                <w:noProof/>
              </w:rPr>
              <w:t>1.3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Acronyms and Abbreviations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17" w:history="1">
            <w:r w:rsidR="00900188" w:rsidRPr="00302690">
              <w:rPr>
                <w:rStyle w:val="Hyperlink"/>
                <w:noProof/>
              </w:rPr>
              <w:t>1.4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External Documents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18" w:history="1">
            <w:r w:rsidR="00900188" w:rsidRPr="00302690">
              <w:rPr>
                <w:rStyle w:val="Hyperlink"/>
                <w:noProof/>
              </w:rPr>
              <w:t>1.5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Internal Documents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1"/>
            <w:tabs>
              <w:tab w:val="left" w:pos="660"/>
              <w:tab w:val="right" w:leader="dot" w:pos="9016"/>
            </w:tabs>
            <w:rPr>
              <w:noProof/>
            </w:rPr>
          </w:pPr>
          <w:hyperlink w:anchor="_Toc445883719" w:history="1">
            <w:r w:rsidR="00900188" w:rsidRPr="00302690">
              <w:rPr>
                <w:rStyle w:val="Hyperlink"/>
                <w:noProof/>
              </w:rPr>
              <w:t>2.0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 items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1"/>
            <w:tabs>
              <w:tab w:val="left" w:pos="660"/>
              <w:tab w:val="right" w:leader="dot" w:pos="9016"/>
            </w:tabs>
            <w:rPr>
              <w:noProof/>
            </w:rPr>
          </w:pPr>
          <w:hyperlink w:anchor="_Toc445883720" w:history="1">
            <w:r w:rsidR="00900188" w:rsidRPr="00302690">
              <w:rPr>
                <w:rStyle w:val="Hyperlink"/>
                <w:noProof/>
              </w:rPr>
              <w:t>3.0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 environment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21" w:history="1">
            <w:r w:rsidR="00900188" w:rsidRPr="00302690">
              <w:rPr>
                <w:rStyle w:val="Hyperlink"/>
                <w:noProof/>
              </w:rPr>
              <w:t>3.1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Testing tools required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22" w:history="1">
            <w:r w:rsidR="00900188" w:rsidRPr="00302690">
              <w:rPr>
                <w:rStyle w:val="Hyperlink"/>
                <w:noProof/>
              </w:rPr>
              <w:t>3.1.1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Hardware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23" w:history="1">
            <w:r w:rsidR="00900188" w:rsidRPr="00302690">
              <w:rPr>
                <w:rStyle w:val="Hyperlink"/>
                <w:noProof/>
              </w:rPr>
              <w:t>3.1.2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Software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24" w:history="1">
            <w:r w:rsidR="00900188" w:rsidRPr="00302690">
              <w:rPr>
                <w:rStyle w:val="Hyperlink"/>
                <w:noProof/>
              </w:rPr>
              <w:t>3.2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 setup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25" w:history="1">
            <w:r w:rsidR="00900188" w:rsidRPr="00302690">
              <w:rPr>
                <w:rStyle w:val="Hyperlink"/>
                <w:noProof/>
              </w:rPr>
              <w:t>3.3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Recording of Test results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26" w:history="1">
            <w:r w:rsidR="00900188" w:rsidRPr="00302690">
              <w:rPr>
                <w:rStyle w:val="Hyperlink"/>
                <w:noProof/>
              </w:rPr>
              <w:t>3.4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Features to be tested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27" w:history="1">
            <w:r w:rsidR="00900188" w:rsidRPr="00302690">
              <w:rPr>
                <w:rStyle w:val="Hyperlink"/>
                <w:noProof/>
              </w:rPr>
              <w:t>3.4.1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At Lab setup level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28" w:history="1">
            <w:r w:rsidR="00900188" w:rsidRPr="00302690">
              <w:rPr>
                <w:rStyle w:val="Hyperlink"/>
                <w:noProof/>
              </w:rPr>
              <w:t>3.4.2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At Rig level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29" w:history="1">
            <w:r w:rsidR="00900188" w:rsidRPr="00302690">
              <w:rPr>
                <w:rStyle w:val="Hyperlink"/>
                <w:noProof/>
              </w:rPr>
              <w:t>3.4.3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At Aircraft integration level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1100"/>
              <w:tab w:val="right" w:leader="dot" w:pos="9016"/>
            </w:tabs>
            <w:rPr>
              <w:noProof/>
            </w:rPr>
          </w:pPr>
          <w:hyperlink w:anchor="_Toc445883730" w:history="1">
            <w:r w:rsidR="00900188" w:rsidRPr="00302690">
              <w:rPr>
                <w:rStyle w:val="Hyperlink"/>
                <w:noProof/>
              </w:rPr>
              <w:t>3.4.4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At Flight trials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2"/>
            <w:tabs>
              <w:tab w:val="left" w:pos="880"/>
              <w:tab w:val="right" w:leader="dot" w:pos="9016"/>
            </w:tabs>
            <w:rPr>
              <w:noProof/>
            </w:rPr>
          </w:pPr>
          <w:hyperlink w:anchor="_Toc445883731" w:history="1">
            <w:r w:rsidR="00900188" w:rsidRPr="00302690">
              <w:rPr>
                <w:rStyle w:val="Hyperlink"/>
                <w:noProof/>
              </w:rPr>
              <w:t>3.5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Features that cannot be tested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1"/>
            <w:tabs>
              <w:tab w:val="left" w:pos="660"/>
              <w:tab w:val="right" w:leader="dot" w:pos="9016"/>
            </w:tabs>
            <w:rPr>
              <w:noProof/>
            </w:rPr>
          </w:pPr>
          <w:hyperlink w:anchor="_Toc445883732" w:history="1">
            <w:r w:rsidR="00900188" w:rsidRPr="00302690">
              <w:rPr>
                <w:rStyle w:val="Hyperlink"/>
                <w:noProof/>
              </w:rPr>
              <w:t>4.0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 matrix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pPr>
            <w:pStyle w:val="TOC1"/>
            <w:tabs>
              <w:tab w:val="left" w:pos="660"/>
              <w:tab w:val="right" w:leader="dot" w:pos="9016"/>
            </w:tabs>
            <w:rPr>
              <w:noProof/>
            </w:rPr>
          </w:pPr>
          <w:hyperlink w:anchor="_Toc445883733" w:history="1">
            <w:r w:rsidR="00900188" w:rsidRPr="00302690">
              <w:rPr>
                <w:rStyle w:val="Hyperlink"/>
                <w:noProof/>
              </w:rPr>
              <w:t>5.0</w:t>
            </w:r>
            <w:r w:rsidR="00900188">
              <w:rPr>
                <w:noProof/>
              </w:rPr>
              <w:tab/>
            </w:r>
            <w:r w:rsidR="00900188" w:rsidRPr="00302690">
              <w:rPr>
                <w:rStyle w:val="Hyperlink"/>
                <w:noProof/>
              </w:rPr>
              <w:t>Test cases and procedures</w:t>
            </w:r>
            <w:r w:rsidR="0090018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00188">
              <w:rPr>
                <w:noProof/>
                <w:webHidden/>
              </w:rPr>
              <w:instrText xml:space="preserve"> PAGEREF _Toc445883733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0018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00188" w:rsidRDefault="002B77CF">
          <w:r>
            <w:fldChar w:fldCharType="end"/>
          </w:r>
        </w:p>
      </w:sdtContent>
    </w:sdt>
    <w:p w:rsidR="00E66AEB" w:rsidRDefault="00E66AEB"/>
    <w:p w:rsidR="00E66AEB" w:rsidRDefault="00E66AEB"/>
    <w:p w:rsidR="00E66AEB" w:rsidRDefault="00E66AEB"/>
    <w:p w:rsidR="00E66AEB" w:rsidRDefault="00E66AEB"/>
    <w:p w:rsidR="00E66AEB" w:rsidRDefault="00E66AEB">
      <w:r>
        <w:br w:type="page"/>
      </w:r>
    </w:p>
    <w:p w:rsidR="00E66AEB" w:rsidRPr="00D0732A" w:rsidRDefault="00E66AEB" w:rsidP="00E66AEB">
      <w:pPr>
        <w:pStyle w:val="Heading1"/>
        <w:numPr>
          <w:ilvl w:val="0"/>
          <w:numId w:val="1"/>
        </w:numPr>
      </w:pPr>
      <w:bookmarkStart w:id="1" w:name="_Toc445738210"/>
      <w:bookmarkStart w:id="2" w:name="_Toc445883713"/>
      <w:r w:rsidRPr="00D0732A">
        <w:lastRenderedPageBreak/>
        <w:t>INTRODUCTION</w:t>
      </w:r>
      <w:bookmarkEnd w:id="1"/>
      <w:bookmarkEnd w:id="2"/>
      <w:r w:rsidRPr="00D0732A">
        <w:t xml:space="preserve"> </w:t>
      </w:r>
    </w:p>
    <w:p w:rsidR="00E66AEB" w:rsidRPr="00D0732A" w:rsidRDefault="00E66AEB" w:rsidP="00E66AEB">
      <w:pPr>
        <w:pStyle w:val="Heading2"/>
        <w:numPr>
          <w:ilvl w:val="1"/>
          <w:numId w:val="1"/>
        </w:numPr>
      </w:pPr>
      <w:bookmarkStart w:id="3" w:name="_Toc445738211"/>
      <w:bookmarkStart w:id="4" w:name="_Toc445883714"/>
      <w:r w:rsidRPr="00D0732A">
        <w:t>Purpose</w:t>
      </w:r>
      <w:bookmarkEnd w:id="3"/>
      <w:bookmarkEnd w:id="4"/>
    </w:p>
    <w:p w:rsidR="00E66AEB" w:rsidRPr="00D0732A" w:rsidRDefault="00E66AEB" w:rsidP="00E66AEB">
      <w:pPr>
        <w:pStyle w:val="Heading2"/>
        <w:numPr>
          <w:ilvl w:val="1"/>
          <w:numId w:val="1"/>
        </w:numPr>
      </w:pPr>
      <w:bookmarkStart w:id="5" w:name="_Toc445738212"/>
      <w:bookmarkStart w:id="6" w:name="_Toc445883715"/>
      <w:r w:rsidRPr="00D0732A">
        <w:t>Scope</w:t>
      </w:r>
      <w:bookmarkEnd w:id="5"/>
      <w:bookmarkEnd w:id="6"/>
      <w:r w:rsidRPr="00D0732A">
        <w:t xml:space="preserve"> </w:t>
      </w:r>
    </w:p>
    <w:p w:rsidR="00E66AEB" w:rsidRPr="00D0732A" w:rsidRDefault="00E66AEB" w:rsidP="00E66AEB">
      <w:pPr>
        <w:pStyle w:val="Heading2"/>
        <w:numPr>
          <w:ilvl w:val="1"/>
          <w:numId w:val="1"/>
        </w:numPr>
      </w:pPr>
      <w:bookmarkStart w:id="7" w:name="_Toc445738213"/>
      <w:bookmarkStart w:id="8" w:name="_Toc445883716"/>
      <w:r w:rsidRPr="00D0732A">
        <w:t>Acronyms and Abbreviations</w:t>
      </w:r>
      <w:bookmarkEnd w:id="7"/>
      <w:bookmarkEnd w:id="8"/>
      <w:r w:rsidRPr="00D0732A">
        <w:t xml:space="preserve"> </w:t>
      </w:r>
    </w:p>
    <w:p w:rsidR="00E66AEB" w:rsidRDefault="00E66AEB" w:rsidP="00E66AEB">
      <w:pPr>
        <w:pStyle w:val="Heading2"/>
        <w:numPr>
          <w:ilvl w:val="1"/>
          <w:numId w:val="1"/>
        </w:numPr>
      </w:pPr>
      <w:bookmarkStart w:id="9" w:name="_Toc445738214"/>
      <w:bookmarkStart w:id="10" w:name="_Toc445883717"/>
      <w:r w:rsidRPr="00D0732A">
        <w:t>External Documents</w:t>
      </w:r>
      <w:bookmarkEnd w:id="9"/>
      <w:bookmarkEnd w:id="10"/>
    </w:p>
    <w:p w:rsidR="003E4710" w:rsidRPr="003E4710" w:rsidRDefault="003E4710" w:rsidP="003E4710">
      <w:pPr>
        <w:ind w:left="1440"/>
      </w:pPr>
      <w:r>
        <w:t>Include references to standards, manuals, OEM documents etc.</w:t>
      </w:r>
    </w:p>
    <w:p w:rsidR="00E66AEB" w:rsidRDefault="00E66AEB" w:rsidP="00E66AEB">
      <w:pPr>
        <w:pStyle w:val="Heading2"/>
        <w:numPr>
          <w:ilvl w:val="1"/>
          <w:numId w:val="1"/>
        </w:numPr>
      </w:pPr>
      <w:bookmarkStart w:id="11" w:name="_Toc445738215"/>
      <w:bookmarkStart w:id="12" w:name="_Toc445883718"/>
      <w:r w:rsidRPr="00D0732A">
        <w:t>Internal Documents</w:t>
      </w:r>
      <w:bookmarkEnd w:id="11"/>
      <w:bookmarkEnd w:id="12"/>
      <w:r w:rsidRPr="00D0732A">
        <w:t xml:space="preserve"> </w:t>
      </w:r>
    </w:p>
    <w:p w:rsidR="00726FC0" w:rsidRPr="00811B05" w:rsidRDefault="00811B05" w:rsidP="00726FC0">
      <w:pPr>
        <w:spacing w:after="0"/>
        <w:ind w:left="1418"/>
        <w:rPr>
          <w:rFonts w:cs="Times-Roman+2"/>
          <w:sz w:val="24"/>
          <w:szCs w:val="24"/>
        </w:rPr>
      </w:pPr>
      <w:r w:rsidRPr="00811B05">
        <w:rPr>
          <w:rFonts w:cs="Times-Roman+2"/>
          <w:szCs w:val="22"/>
        </w:rPr>
        <w:t>Supply references to the following documentation regarding test item</w:t>
      </w:r>
    </w:p>
    <w:p w:rsidR="00726FC0" w:rsidRPr="00726FC0" w:rsidRDefault="00726FC0" w:rsidP="00726FC0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a) Requirements specifi</w:t>
      </w:r>
      <w:r w:rsidR="00D61270">
        <w:rPr>
          <w:rFonts w:cs="Times-Roman+2"/>
          <w:szCs w:val="22"/>
        </w:rPr>
        <w:t>cation</w:t>
      </w:r>
    </w:p>
    <w:p w:rsidR="00726FC0" w:rsidRPr="00726FC0" w:rsidRDefault="00726FC0" w:rsidP="00726FC0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 xml:space="preserve">b) Design </w:t>
      </w:r>
      <w:r w:rsidR="00D61270">
        <w:rPr>
          <w:rFonts w:cs="Times-Roman+2"/>
          <w:szCs w:val="22"/>
        </w:rPr>
        <w:t>document</w:t>
      </w:r>
    </w:p>
    <w:p w:rsidR="00726FC0" w:rsidRPr="00726FC0" w:rsidRDefault="00D61270" w:rsidP="00726FC0">
      <w:pPr>
        <w:spacing w:after="0"/>
        <w:ind w:left="1418"/>
        <w:rPr>
          <w:rFonts w:cs="Times-Roman+2"/>
          <w:szCs w:val="22"/>
        </w:rPr>
      </w:pPr>
      <w:r>
        <w:rPr>
          <w:rFonts w:cs="Times-Roman+2"/>
          <w:szCs w:val="22"/>
        </w:rPr>
        <w:t>c) User/ Operation manual</w:t>
      </w:r>
    </w:p>
    <w:p w:rsidR="00DC25EC" w:rsidRDefault="00C171CE" w:rsidP="00C171CE">
      <w:pPr>
        <w:pStyle w:val="Heading1"/>
        <w:numPr>
          <w:ilvl w:val="0"/>
          <w:numId w:val="1"/>
        </w:numPr>
      </w:pPr>
      <w:bookmarkStart w:id="13" w:name="_Toc445883719"/>
      <w:r>
        <w:t>Test items</w:t>
      </w:r>
      <w:bookmarkEnd w:id="13"/>
    </w:p>
    <w:p w:rsidR="001D6ADB" w:rsidRPr="001D6ADB" w:rsidRDefault="00726FC0" w:rsidP="003E4710">
      <w:pPr>
        <w:ind w:left="709"/>
        <w:jc w:val="both"/>
        <w:rPr>
          <w:rFonts w:cs="Times New Roman"/>
          <w:szCs w:val="22"/>
        </w:rPr>
      </w:pPr>
      <w:r w:rsidRPr="00726FC0">
        <w:rPr>
          <w:rFonts w:cs="Times-Roman+2"/>
          <w:szCs w:val="22"/>
        </w:rPr>
        <w:t xml:space="preserve">Identify the test items including their </w:t>
      </w:r>
      <w:r w:rsidR="00C72506">
        <w:rPr>
          <w:rFonts w:cs="Times-Roman+2"/>
          <w:szCs w:val="22"/>
        </w:rPr>
        <w:t xml:space="preserve">hardware and software </w:t>
      </w:r>
      <w:r w:rsidRPr="00726FC0">
        <w:rPr>
          <w:rFonts w:cs="Times-Roman+2"/>
          <w:szCs w:val="22"/>
        </w:rPr>
        <w:t>version/revision level.</w:t>
      </w:r>
      <w:r w:rsidR="001340B2">
        <w:rPr>
          <w:rFonts w:cs="Times New Roman"/>
          <w:szCs w:val="22"/>
        </w:rPr>
        <w:t xml:space="preserve"> </w:t>
      </w:r>
      <w:r w:rsidRPr="00726FC0">
        <w:rPr>
          <w:rFonts w:cs="Times New Roman"/>
          <w:szCs w:val="22"/>
        </w:rPr>
        <w:t>Provide equipment configuration instructions for</w:t>
      </w:r>
      <w:r>
        <w:rPr>
          <w:rFonts w:cs="Times New Roman"/>
          <w:szCs w:val="22"/>
        </w:rPr>
        <w:t xml:space="preserve"> the</w:t>
      </w:r>
      <w:r w:rsidRPr="00726FC0">
        <w:rPr>
          <w:rFonts w:cs="Times New Roman"/>
          <w:szCs w:val="22"/>
        </w:rPr>
        <w:t xml:space="preserve"> unit under test</w:t>
      </w:r>
      <w:r>
        <w:rPr>
          <w:rFonts w:cs="Times New Roman"/>
          <w:szCs w:val="22"/>
        </w:rPr>
        <w:t>.</w:t>
      </w:r>
      <w:r w:rsidR="001D6ADB">
        <w:rPr>
          <w:rFonts w:cs="Times New Roman"/>
          <w:szCs w:val="22"/>
        </w:rPr>
        <w:t xml:space="preserve"> </w:t>
      </w:r>
      <w:r w:rsidR="001D6ADB" w:rsidRPr="001D6ADB">
        <w:rPr>
          <w:rFonts w:cs="Times New Roman"/>
          <w:szCs w:val="22"/>
        </w:rPr>
        <w:t xml:space="preserve">Items that are to be specifically excluded from testing </w:t>
      </w:r>
      <w:r w:rsidR="008C1726">
        <w:rPr>
          <w:rFonts w:cs="Times New Roman"/>
          <w:szCs w:val="22"/>
        </w:rPr>
        <w:t>should</w:t>
      </w:r>
      <w:r w:rsidR="001D6ADB" w:rsidRPr="001D6ADB">
        <w:rPr>
          <w:rFonts w:cs="Times New Roman"/>
          <w:szCs w:val="22"/>
        </w:rPr>
        <w:t xml:space="preserve"> be identified.</w:t>
      </w:r>
    </w:p>
    <w:p w:rsidR="00C171CE" w:rsidRDefault="00C171CE" w:rsidP="00C171CE">
      <w:pPr>
        <w:pStyle w:val="Heading1"/>
        <w:numPr>
          <w:ilvl w:val="0"/>
          <w:numId w:val="1"/>
        </w:numPr>
      </w:pPr>
      <w:bookmarkStart w:id="14" w:name="_Toc445883720"/>
      <w:r>
        <w:t>Test environment</w:t>
      </w:r>
      <w:bookmarkEnd w:id="14"/>
      <w:r>
        <w:t xml:space="preserve"> </w:t>
      </w:r>
    </w:p>
    <w:p w:rsidR="00C171CE" w:rsidRDefault="00C171CE" w:rsidP="00C171CE">
      <w:pPr>
        <w:pStyle w:val="Heading2"/>
        <w:numPr>
          <w:ilvl w:val="1"/>
          <w:numId w:val="1"/>
        </w:numPr>
      </w:pPr>
      <w:bookmarkStart w:id="15" w:name="_Toc445883721"/>
      <w:r>
        <w:t>Testing tools required</w:t>
      </w:r>
      <w:bookmarkEnd w:id="15"/>
    </w:p>
    <w:p w:rsidR="00C171CE" w:rsidRDefault="00C171CE" w:rsidP="00C171CE">
      <w:pPr>
        <w:pStyle w:val="Heading2"/>
        <w:numPr>
          <w:ilvl w:val="2"/>
          <w:numId w:val="1"/>
        </w:numPr>
      </w:pPr>
      <w:bookmarkStart w:id="16" w:name="_Toc445883722"/>
      <w:r>
        <w:t>Hardware</w:t>
      </w:r>
      <w:bookmarkEnd w:id="16"/>
    </w:p>
    <w:p w:rsidR="00C72506" w:rsidRPr="00C72506" w:rsidRDefault="00C72506" w:rsidP="00B15453">
      <w:pPr>
        <w:ind w:left="2160"/>
        <w:jc w:val="both"/>
      </w:pPr>
      <w:r>
        <w:t>The test setup</w:t>
      </w:r>
      <w:r w:rsidR="008C1726">
        <w:t xml:space="preserve"> including custom test rig, ATE, bought out equipment</w:t>
      </w:r>
      <w:r w:rsidR="00B15453">
        <w:t>s</w:t>
      </w:r>
      <w:r w:rsidR="008C1726">
        <w:t>, measuring devices</w:t>
      </w:r>
      <w:r w:rsidR="00B15453">
        <w:t>, cables, bus connector hubs, add-on cards, laptops, PCs, Power supplies etc</w:t>
      </w:r>
      <w:r w:rsidR="008C1726">
        <w:t xml:space="preserve"> should be i</w:t>
      </w:r>
      <w:r w:rsidR="00B15453">
        <w:t>dentified</w:t>
      </w:r>
      <w:r w:rsidR="008C1726">
        <w:t>.</w:t>
      </w:r>
    </w:p>
    <w:p w:rsidR="00C171CE" w:rsidRDefault="00C171CE" w:rsidP="00C171CE">
      <w:pPr>
        <w:pStyle w:val="Heading2"/>
        <w:numPr>
          <w:ilvl w:val="2"/>
          <w:numId w:val="1"/>
        </w:numPr>
      </w:pPr>
      <w:bookmarkStart w:id="17" w:name="_Toc445883723"/>
      <w:r>
        <w:t>Software</w:t>
      </w:r>
      <w:bookmarkEnd w:id="17"/>
    </w:p>
    <w:p w:rsidR="00B15453" w:rsidRPr="00C72506" w:rsidRDefault="00B15453" w:rsidP="00B15453">
      <w:pPr>
        <w:pStyle w:val="ListParagraph"/>
        <w:ind w:left="2160"/>
        <w:jc w:val="both"/>
      </w:pPr>
      <w:r>
        <w:t>The test software including software loaded in the test rig/ ATE, simulators, pre-recorded flight data, data files to be played as input to the software, etc should be identified.</w:t>
      </w:r>
    </w:p>
    <w:p w:rsidR="00C171CE" w:rsidRDefault="00C171CE" w:rsidP="00C171CE">
      <w:pPr>
        <w:pStyle w:val="Heading2"/>
        <w:numPr>
          <w:ilvl w:val="1"/>
          <w:numId w:val="1"/>
        </w:numPr>
      </w:pPr>
      <w:bookmarkStart w:id="18" w:name="_Toc445883724"/>
      <w:r>
        <w:t>Test setup</w:t>
      </w:r>
      <w:bookmarkEnd w:id="18"/>
    </w:p>
    <w:p w:rsidR="00B678A2" w:rsidRPr="00B678A2" w:rsidRDefault="004402D1" w:rsidP="004402D1">
      <w:pPr>
        <w:ind w:left="1440"/>
      </w:pPr>
      <w:proofErr w:type="gramStart"/>
      <w:r>
        <w:t>Diagrammatic representation of one or more combinations of the above test hardware and software to be used for executing the test cases.</w:t>
      </w:r>
      <w:proofErr w:type="gramEnd"/>
      <w:r>
        <w:t xml:space="preserve"> </w:t>
      </w:r>
    </w:p>
    <w:p w:rsidR="00BC28DE" w:rsidRDefault="00BC28DE" w:rsidP="00BC28DE">
      <w:pPr>
        <w:pStyle w:val="Heading2"/>
        <w:numPr>
          <w:ilvl w:val="1"/>
          <w:numId w:val="1"/>
        </w:numPr>
      </w:pPr>
      <w:bookmarkStart w:id="19" w:name="_Toc445883725"/>
      <w:r>
        <w:t>Recording of Test results</w:t>
      </w:r>
      <w:bookmarkEnd w:id="19"/>
    </w:p>
    <w:p w:rsidR="001928E7" w:rsidRPr="001928E7" w:rsidRDefault="001928E7" w:rsidP="001928E7">
      <w:pPr>
        <w:ind w:left="1440"/>
        <w:jc w:val="both"/>
      </w:pPr>
      <w:r>
        <w:t xml:space="preserve">Bring out the method of recording the test results and keeping the test log. Test sheets may be included. In case of failures, test </w:t>
      </w:r>
      <w:r w:rsidR="008F5DC2" w:rsidRPr="001928E7">
        <w:t>Suspension criteria and resumption requirements</w:t>
      </w:r>
      <w:r>
        <w:t xml:space="preserve"> to be given.</w:t>
      </w:r>
      <w:r w:rsidRPr="001928E7">
        <w:t xml:space="preserve"> Software load control</w:t>
      </w:r>
      <w:r>
        <w:t xml:space="preserve"> method in case of software modifications.</w:t>
      </w:r>
    </w:p>
    <w:p w:rsidR="008F5DC2" w:rsidRPr="008F5DC2" w:rsidRDefault="008F5DC2" w:rsidP="008F5DC2"/>
    <w:p w:rsidR="00B678A2" w:rsidRDefault="00B678A2" w:rsidP="00B678A2">
      <w:pPr>
        <w:pStyle w:val="Heading2"/>
        <w:numPr>
          <w:ilvl w:val="1"/>
          <w:numId w:val="1"/>
        </w:numPr>
      </w:pPr>
      <w:bookmarkStart w:id="20" w:name="_Toc445883726"/>
      <w:r>
        <w:t>Features to be tested</w:t>
      </w:r>
      <w:bookmarkEnd w:id="20"/>
    </w:p>
    <w:p w:rsidR="00B678A2" w:rsidRDefault="00B678A2" w:rsidP="00B678A2">
      <w:pPr>
        <w:pStyle w:val="Heading2"/>
        <w:numPr>
          <w:ilvl w:val="2"/>
          <w:numId w:val="1"/>
        </w:numPr>
      </w:pPr>
      <w:bookmarkStart w:id="21" w:name="_Toc445883727"/>
      <w:r>
        <w:t>At Lab setup level</w:t>
      </w:r>
      <w:bookmarkEnd w:id="21"/>
    </w:p>
    <w:p w:rsidR="003D53D3" w:rsidRPr="0059507B" w:rsidRDefault="003D53D3" w:rsidP="003D53D3">
      <w:pPr>
        <w:autoSpaceDE w:val="0"/>
        <w:autoSpaceDN w:val="0"/>
        <w:adjustRightInd w:val="0"/>
        <w:spacing w:after="0" w:line="240" w:lineRule="auto"/>
        <w:ind w:left="2127"/>
        <w:jc w:val="both"/>
        <w:rPr>
          <w:rFonts w:cs="Times-Roman+2"/>
          <w:sz w:val="20"/>
        </w:rPr>
      </w:pPr>
      <w:r w:rsidRPr="00FB7A6D">
        <w:rPr>
          <w:rFonts w:cs="Times-Roman+2"/>
          <w:szCs w:val="22"/>
        </w:rPr>
        <w:t>Identify all software requirements and combinations of software requirements to be tested at lab level with simulators/ ATEs etc. If some requirements cannot be tested at this level mention it.</w:t>
      </w:r>
    </w:p>
    <w:p w:rsidR="003D53D3" w:rsidRPr="003D53D3" w:rsidRDefault="003D53D3" w:rsidP="003D53D3">
      <w:pPr>
        <w:ind w:left="2127"/>
      </w:pPr>
      <w:r w:rsidRPr="003D53D3">
        <w:rPr>
          <w:rFonts w:ascii="Times-Roman+2" w:hAnsi="Times-Roman+2" w:cs="Times-Roman+2"/>
          <w:sz w:val="20"/>
        </w:rPr>
        <w:t>.</w:t>
      </w:r>
    </w:p>
    <w:p w:rsidR="00B678A2" w:rsidRDefault="00B678A2" w:rsidP="00B678A2">
      <w:pPr>
        <w:pStyle w:val="Heading2"/>
        <w:numPr>
          <w:ilvl w:val="2"/>
          <w:numId w:val="1"/>
        </w:numPr>
      </w:pPr>
      <w:bookmarkStart w:id="22" w:name="_Toc445883728"/>
      <w:r>
        <w:t>At Rig level</w:t>
      </w:r>
      <w:bookmarkEnd w:id="22"/>
    </w:p>
    <w:p w:rsidR="003D53D3" w:rsidRPr="00FB7A6D" w:rsidRDefault="003D53D3" w:rsidP="003D53D3">
      <w:pPr>
        <w:autoSpaceDE w:val="0"/>
        <w:autoSpaceDN w:val="0"/>
        <w:adjustRightInd w:val="0"/>
        <w:spacing w:after="0" w:line="240" w:lineRule="auto"/>
        <w:ind w:left="2160"/>
        <w:jc w:val="both"/>
        <w:rPr>
          <w:rFonts w:cs="Times-Roman+2"/>
          <w:szCs w:val="22"/>
        </w:rPr>
      </w:pPr>
      <w:r w:rsidRPr="00FB7A6D">
        <w:rPr>
          <w:rFonts w:cs="Times-Roman+2"/>
          <w:szCs w:val="22"/>
        </w:rPr>
        <w:t>Identify all software requirements and combinations of software requirements to be tested at rig level with actual external systems. If some requirements cannot be tested at this level mention it.</w:t>
      </w:r>
    </w:p>
    <w:p w:rsidR="00B678A2" w:rsidRDefault="00B678A2" w:rsidP="00B678A2">
      <w:pPr>
        <w:pStyle w:val="Heading2"/>
        <w:numPr>
          <w:ilvl w:val="2"/>
          <w:numId w:val="1"/>
        </w:numPr>
      </w:pPr>
      <w:bookmarkStart w:id="23" w:name="_Toc445883729"/>
      <w:r>
        <w:t>At Aircraft integration level</w:t>
      </w:r>
      <w:bookmarkEnd w:id="23"/>
    </w:p>
    <w:p w:rsidR="003D53D3" w:rsidRPr="0059507B" w:rsidRDefault="003D53D3" w:rsidP="003D53D3">
      <w:pPr>
        <w:ind w:left="2160"/>
        <w:jc w:val="both"/>
        <w:rPr>
          <w:rFonts w:cs="Times-Roman+2"/>
          <w:sz w:val="20"/>
        </w:rPr>
      </w:pPr>
      <w:r w:rsidRPr="00FB7A6D">
        <w:rPr>
          <w:rFonts w:cs="Times-Roman+2"/>
          <w:szCs w:val="22"/>
        </w:rPr>
        <w:t>Identify all software requirements and combinations of software requirements to be tested at aircraft integration level with actual pilot inputs/ displays. If some requirements cannot be tested at this level mention it.</w:t>
      </w:r>
    </w:p>
    <w:p w:rsidR="00B678A2" w:rsidRDefault="00B678A2" w:rsidP="00B678A2">
      <w:pPr>
        <w:pStyle w:val="Heading2"/>
        <w:numPr>
          <w:ilvl w:val="2"/>
          <w:numId w:val="1"/>
        </w:numPr>
      </w:pPr>
      <w:bookmarkStart w:id="24" w:name="_Toc445883730"/>
      <w:r>
        <w:t xml:space="preserve">At Flight </w:t>
      </w:r>
      <w:r w:rsidR="003D53D3">
        <w:t>trials</w:t>
      </w:r>
      <w:bookmarkEnd w:id="24"/>
    </w:p>
    <w:p w:rsidR="003D53D3" w:rsidRPr="0059507B" w:rsidRDefault="003D53D3" w:rsidP="003D53D3">
      <w:pPr>
        <w:ind w:left="2160"/>
      </w:pPr>
      <w:r w:rsidRPr="00FB7A6D">
        <w:rPr>
          <w:rFonts w:cs="Times-Roman+2"/>
          <w:szCs w:val="22"/>
        </w:rPr>
        <w:t>Identify all software requirements and combinations of software requirements to be tested during flight trials.</w:t>
      </w:r>
      <w:r w:rsidRPr="0059507B">
        <w:rPr>
          <w:rFonts w:cs="Times-Roman+2"/>
          <w:sz w:val="20"/>
        </w:rPr>
        <w:t xml:space="preserve"> </w:t>
      </w:r>
    </w:p>
    <w:p w:rsidR="00B678A2" w:rsidRDefault="00B678A2" w:rsidP="00B678A2">
      <w:pPr>
        <w:pStyle w:val="Heading2"/>
        <w:numPr>
          <w:ilvl w:val="1"/>
          <w:numId w:val="1"/>
        </w:numPr>
      </w:pPr>
      <w:bookmarkStart w:id="25" w:name="_Toc445883731"/>
      <w:r w:rsidRPr="00B678A2">
        <w:t xml:space="preserve">Features </w:t>
      </w:r>
      <w:r>
        <w:t>that cannot</w:t>
      </w:r>
      <w:r w:rsidRPr="00B678A2">
        <w:t xml:space="preserve"> be tested</w:t>
      </w:r>
      <w:bookmarkEnd w:id="25"/>
    </w:p>
    <w:p w:rsidR="00B678A2" w:rsidRPr="00FB7A6D" w:rsidRDefault="008D137F" w:rsidP="00FB7A6D">
      <w:pPr>
        <w:ind w:left="1440"/>
        <w:jc w:val="both"/>
        <w:rPr>
          <w:sz w:val="24"/>
          <w:szCs w:val="22"/>
        </w:rPr>
      </w:pPr>
      <w:r w:rsidRPr="00FB7A6D">
        <w:rPr>
          <w:rFonts w:cs="Times-Roman+2"/>
          <w:szCs w:val="22"/>
        </w:rPr>
        <w:t xml:space="preserve">Identify all software requirements that cannot be tested but will have to be verified by other means like code analysis etc. These may include exception handling, </w:t>
      </w:r>
      <w:r w:rsidR="00FB7A6D" w:rsidRPr="00FB7A6D">
        <w:rPr>
          <w:rFonts w:cs="Times-Roman+2"/>
          <w:szCs w:val="22"/>
        </w:rPr>
        <w:t xml:space="preserve">interrupt priorities, </w:t>
      </w:r>
      <w:r w:rsidRPr="00FB7A6D">
        <w:rPr>
          <w:rFonts w:cs="Times-Roman+2"/>
          <w:szCs w:val="22"/>
        </w:rPr>
        <w:t>POST and CBIT failures etc</w:t>
      </w:r>
      <w:r w:rsidRPr="00FB7A6D">
        <w:rPr>
          <w:rFonts w:ascii="Times-Roman+2" w:hAnsi="Times-Roman+2" w:cs="Times-Roman+2"/>
          <w:szCs w:val="22"/>
        </w:rPr>
        <w:t>.</w:t>
      </w:r>
    </w:p>
    <w:p w:rsidR="00C171CE" w:rsidRDefault="00C171CE" w:rsidP="00C171CE">
      <w:pPr>
        <w:pStyle w:val="Heading1"/>
        <w:numPr>
          <w:ilvl w:val="0"/>
          <w:numId w:val="1"/>
        </w:numPr>
      </w:pPr>
      <w:bookmarkStart w:id="26" w:name="_Toc445883732"/>
      <w:r>
        <w:t xml:space="preserve">Test </w:t>
      </w:r>
      <w:r w:rsidR="000F36BE">
        <w:t>matrix</w:t>
      </w:r>
      <w:bookmarkEnd w:id="26"/>
    </w:p>
    <w:p w:rsidR="0059507B" w:rsidRPr="0059507B" w:rsidRDefault="0059507B" w:rsidP="001340B2">
      <w:pPr>
        <w:ind w:left="720"/>
        <w:jc w:val="both"/>
      </w:pPr>
      <w:r>
        <w:t>Prepare a table listing the requirement ids (as per SRS) and the corresponding test cases which test these requirements. There may be one-to-one, one-to-many or many-to-one mapping between requirements and test cases.</w:t>
      </w:r>
    </w:p>
    <w:p w:rsidR="00C171CE" w:rsidRPr="00C171CE" w:rsidRDefault="00C171CE" w:rsidP="00C171CE">
      <w:pPr>
        <w:pStyle w:val="Heading1"/>
        <w:numPr>
          <w:ilvl w:val="0"/>
          <w:numId w:val="1"/>
        </w:numPr>
      </w:pPr>
      <w:bookmarkStart w:id="27" w:name="_Toc445883733"/>
      <w:r>
        <w:t>Test cases and procedures</w:t>
      </w:r>
      <w:bookmarkEnd w:id="27"/>
    </w:p>
    <w:p w:rsidR="00DC25EC" w:rsidRPr="00FB7A6D" w:rsidRDefault="00FB7A6D" w:rsidP="00FB7A6D">
      <w:pPr>
        <w:autoSpaceDE w:val="0"/>
        <w:autoSpaceDN w:val="0"/>
        <w:adjustRightInd w:val="0"/>
        <w:spacing w:after="0" w:line="240" w:lineRule="auto"/>
        <w:ind w:left="720"/>
        <w:jc w:val="both"/>
        <w:rPr>
          <w:szCs w:val="22"/>
        </w:rPr>
      </w:pPr>
      <w:r>
        <w:rPr>
          <w:rFonts w:cs="Times New Roman"/>
          <w:szCs w:val="22"/>
        </w:rPr>
        <w:t>Elaborate the test cases -</w:t>
      </w:r>
      <w:r w:rsidR="008F5DC2" w:rsidRPr="00FB7A6D">
        <w:rPr>
          <w:rFonts w:cs="Times New Roman"/>
          <w:szCs w:val="22"/>
        </w:rPr>
        <w:t>The purpose of each test case, set of inputs, c</w:t>
      </w:r>
      <w:r>
        <w:rPr>
          <w:rFonts w:cs="Times New Roman"/>
          <w:szCs w:val="22"/>
        </w:rPr>
        <w:t>onditions</w:t>
      </w:r>
      <w:r w:rsidR="008F5DC2" w:rsidRPr="00FB7A6D">
        <w:rPr>
          <w:rFonts w:cs="Times New Roman"/>
          <w:szCs w:val="22"/>
        </w:rPr>
        <w:t xml:space="preserve"> </w:t>
      </w:r>
      <w:r w:rsidRPr="00FB7A6D">
        <w:rPr>
          <w:rFonts w:cs="Times New Roman"/>
          <w:szCs w:val="22"/>
        </w:rPr>
        <w:t>and expected</w:t>
      </w:r>
      <w:r w:rsidR="008F5DC2" w:rsidRPr="00FB7A6D">
        <w:rPr>
          <w:rFonts w:cs="Times New Roman"/>
          <w:szCs w:val="22"/>
        </w:rPr>
        <w:t xml:space="preserve"> results</w:t>
      </w:r>
      <w:r>
        <w:rPr>
          <w:rFonts w:cs="Times New Roman"/>
          <w:szCs w:val="22"/>
        </w:rPr>
        <w:t>, t</w:t>
      </w:r>
      <w:r w:rsidR="008F5DC2" w:rsidRPr="00FB7A6D">
        <w:rPr>
          <w:rFonts w:cs="Times New Roman"/>
          <w:szCs w:val="22"/>
        </w:rPr>
        <w:t>he step-by-step instructions for how each test case is to be set up and</w:t>
      </w:r>
      <w:r>
        <w:rPr>
          <w:rFonts w:cs="Times New Roman"/>
          <w:szCs w:val="22"/>
        </w:rPr>
        <w:t xml:space="preserve"> </w:t>
      </w:r>
      <w:r w:rsidRPr="00FB7A6D">
        <w:rPr>
          <w:rFonts w:cs="Times New Roman"/>
          <w:szCs w:val="22"/>
        </w:rPr>
        <w:t>executed</w:t>
      </w:r>
      <w:r w:rsidR="00683FAC">
        <w:rPr>
          <w:rFonts w:cs="Times New Roman"/>
          <w:szCs w:val="22"/>
        </w:rPr>
        <w:t>,</w:t>
      </w:r>
      <w:r w:rsidR="008F5DC2" w:rsidRPr="00FB7A6D">
        <w:rPr>
          <w:rFonts w:cs="Times New Roman"/>
          <w:szCs w:val="22"/>
        </w:rPr>
        <w:t xml:space="preserve"> how the test results are </w:t>
      </w:r>
      <w:r>
        <w:rPr>
          <w:rFonts w:cs="Times New Roman"/>
          <w:szCs w:val="22"/>
        </w:rPr>
        <w:t>interpreted</w:t>
      </w:r>
      <w:r w:rsidR="008F5DC2" w:rsidRPr="00FB7A6D">
        <w:rPr>
          <w:rFonts w:cs="Times New Roman"/>
          <w:szCs w:val="22"/>
        </w:rPr>
        <w:t xml:space="preserve"> and the test environment to be used</w:t>
      </w:r>
      <w:r>
        <w:rPr>
          <w:rFonts w:cs="Times New Roman"/>
          <w:szCs w:val="22"/>
        </w:rPr>
        <w:t xml:space="preserve">. </w:t>
      </w:r>
    </w:p>
    <w:sectPr w:rsidR="00DC25EC" w:rsidRPr="00FB7A6D" w:rsidSect="00B96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+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69C2"/>
    <w:multiLevelType w:val="multilevel"/>
    <w:tmpl w:val="10BC4C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C935429"/>
    <w:multiLevelType w:val="hybridMultilevel"/>
    <w:tmpl w:val="F5BA92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66AEB"/>
    <w:rsid w:val="000F36BE"/>
    <w:rsid w:val="00111155"/>
    <w:rsid w:val="001340B2"/>
    <w:rsid w:val="001928E7"/>
    <w:rsid w:val="001D6ADB"/>
    <w:rsid w:val="0020315E"/>
    <w:rsid w:val="002B77CF"/>
    <w:rsid w:val="003239B3"/>
    <w:rsid w:val="003D53D3"/>
    <w:rsid w:val="003E4710"/>
    <w:rsid w:val="004402D1"/>
    <w:rsid w:val="0059507B"/>
    <w:rsid w:val="005D5C2B"/>
    <w:rsid w:val="0063443D"/>
    <w:rsid w:val="00683FAC"/>
    <w:rsid w:val="0069592E"/>
    <w:rsid w:val="00726FC0"/>
    <w:rsid w:val="007F4D1B"/>
    <w:rsid w:val="00811B05"/>
    <w:rsid w:val="00857C24"/>
    <w:rsid w:val="008C1726"/>
    <w:rsid w:val="008D137F"/>
    <w:rsid w:val="008F5DC2"/>
    <w:rsid w:val="00900188"/>
    <w:rsid w:val="009069A7"/>
    <w:rsid w:val="00964D99"/>
    <w:rsid w:val="009D3CC8"/>
    <w:rsid w:val="00B15453"/>
    <w:rsid w:val="00B678A2"/>
    <w:rsid w:val="00B960B5"/>
    <w:rsid w:val="00BC28DE"/>
    <w:rsid w:val="00C171CE"/>
    <w:rsid w:val="00C72506"/>
    <w:rsid w:val="00D61270"/>
    <w:rsid w:val="00D67248"/>
    <w:rsid w:val="00DC25EC"/>
    <w:rsid w:val="00E66AEB"/>
    <w:rsid w:val="00FB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EB"/>
  </w:style>
  <w:style w:type="paragraph" w:styleId="Heading1">
    <w:name w:val="heading 1"/>
    <w:basedOn w:val="Normal"/>
    <w:next w:val="Normal"/>
    <w:link w:val="Heading1Char"/>
    <w:uiPriority w:val="9"/>
    <w:qFormat/>
    <w:rsid w:val="00E66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E66AEB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34"/>
    <w:qFormat/>
    <w:rsid w:val="00B678A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188"/>
    <w:pPr>
      <w:outlineLvl w:val="9"/>
    </w:pPr>
    <w:rPr>
      <w:szCs w:val="28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001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01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9001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18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188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F8AC8-2F3F-4FA3-8B00-8B9A5470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</dc:creator>
  <cp:keywords/>
  <dc:description/>
  <cp:lastModifiedBy>Anuradha</cp:lastModifiedBy>
  <cp:revision>29</cp:revision>
  <dcterms:created xsi:type="dcterms:W3CDTF">2016-03-15T03:42:00Z</dcterms:created>
  <dcterms:modified xsi:type="dcterms:W3CDTF">2016-04-29T10:21:00Z</dcterms:modified>
</cp:coreProperties>
</file>