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CB" w:rsidRDefault="00830CCB"/>
    <w:p w:rsidR="00874421" w:rsidRPr="00874421" w:rsidRDefault="00874421" w:rsidP="00874421">
      <w:pPr>
        <w:jc w:val="center"/>
        <w:rPr>
          <w:rFonts w:ascii="Verdana" w:hAnsi="Verdana" w:cs="Times New Roman"/>
          <w:b/>
          <w:bCs/>
          <w:sz w:val="24"/>
        </w:rPr>
      </w:pPr>
      <w:bookmarkStart w:id="0" w:name="_GoBack"/>
      <w:bookmarkEnd w:id="0"/>
      <w:r w:rsidRPr="00874421">
        <w:rPr>
          <w:rFonts w:ascii="Verdana" w:hAnsi="Verdana" w:cs="Times New Roman"/>
          <w:b/>
          <w:bCs/>
          <w:sz w:val="24"/>
        </w:rPr>
        <w:t>High Pressure Hydraulic Fluid (PEGCOL 113)</w:t>
      </w:r>
    </w:p>
    <w:p w:rsidR="00874421" w:rsidRPr="00874421" w:rsidRDefault="00874421" w:rsidP="00874421">
      <w:pPr>
        <w:jc w:val="center"/>
        <w:rPr>
          <w:rFonts w:ascii="Verdana" w:hAnsi="Verdana" w:cs="Times New Roman"/>
          <w:b/>
          <w:bCs/>
          <w:sz w:val="24"/>
          <w:u w:val="single"/>
        </w:rPr>
      </w:pPr>
    </w:p>
    <w:p w:rsidR="00D04868" w:rsidRPr="00B04643" w:rsidRDefault="00D04868" w:rsidP="00D048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Pr="00B04643">
        <w:rPr>
          <w:rFonts w:ascii="Times New Roman" w:hAnsi="Times New Roman" w:cs="Times New Roman"/>
          <w:sz w:val="24"/>
        </w:rPr>
        <w:t>n accoun</w:t>
      </w:r>
      <w:r>
        <w:rPr>
          <w:rFonts w:ascii="Times New Roman" w:hAnsi="Times New Roman" w:cs="Times New Roman"/>
          <w:sz w:val="24"/>
        </w:rPr>
        <w:t>t of indigenization of large number</w:t>
      </w:r>
      <w:r w:rsidRPr="00B04643">
        <w:rPr>
          <w:rFonts w:ascii="Times New Roman" w:hAnsi="Times New Roman" w:cs="Times New Roman"/>
          <w:sz w:val="24"/>
        </w:rPr>
        <w:t xml:space="preserve"> of hydraulic system equipment</w:t>
      </w:r>
      <w:r>
        <w:rPr>
          <w:rFonts w:ascii="Times New Roman" w:hAnsi="Times New Roman" w:cs="Times New Roman"/>
          <w:sz w:val="24"/>
        </w:rPr>
        <w:t>,</w:t>
      </w:r>
      <w:r w:rsidRPr="00B046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</w:t>
      </w:r>
      <w:r w:rsidRPr="00B04643">
        <w:rPr>
          <w:rFonts w:ascii="Times New Roman" w:hAnsi="Times New Roman" w:cs="Times New Roman"/>
          <w:sz w:val="24"/>
        </w:rPr>
        <w:t xml:space="preserve"> hydrau</w:t>
      </w:r>
      <w:r>
        <w:rPr>
          <w:rFonts w:ascii="Times New Roman" w:hAnsi="Times New Roman" w:cs="Times New Roman"/>
          <w:sz w:val="24"/>
        </w:rPr>
        <w:t xml:space="preserve">lic fluid with viscosity index </w:t>
      </w:r>
      <w:r w:rsidRPr="00B04643">
        <w:rPr>
          <w:rFonts w:ascii="Times New Roman" w:hAnsi="Times New Roman" w:cs="Times New Roman"/>
          <w:sz w:val="24"/>
        </w:rPr>
        <w:t xml:space="preserve">more than 90 and kinematic viscosity of 40 </w:t>
      </w:r>
      <w:proofErr w:type="spellStart"/>
      <w:proofErr w:type="gramStart"/>
      <w:r w:rsidRPr="00B04643">
        <w:rPr>
          <w:rFonts w:ascii="Times New Roman" w:hAnsi="Times New Roman" w:cs="Times New Roman"/>
          <w:sz w:val="24"/>
        </w:rPr>
        <w:t>cS</w:t>
      </w:r>
      <w:r>
        <w:rPr>
          <w:rFonts w:ascii="Times New Roman" w:hAnsi="Times New Roman" w:cs="Times New Roman"/>
          <w:sz w:val="24"/>
        </w:rPr>
        <w:t>t</w:t>
      </w:r>
      <w:proofErr w:type="spellEnd"/>
      <w:r w:rsidRPr="00B04643">
        <w:rPr>
          <w:rFonts w:ascii="Times New Roman" w:hAnsi="Times New Roman" w:cs="Times New Roman"/>
          <w:sz w:val="24"/>
        </w:rPr>
        <w:t>(</w:t>
      </w:r>
      <w:proofErr w:type="gramEnd"/>
      <w:r w:rsidRPr="00B04643">
        <w:rPr>
          <w:rFonts w:ascii="Times New Roman" w:hAnsi="Times New Roman" w:cs="Times New Roman"/>
          <w:sz w:val="24"/>
        </w:rPr>
        <w:t>minimum) at 37.8°C</w:t>
      </w:r>
      <w:r>
        <w:rPr>
          <w:rFonts w:ascii="Times New Roman" w:hAnsi="Times New Roman" w:cs="Times New Roman"/>
          <w:sz w:val="24"/>
        </w:rPr>
        <w:t xml:space="preserve"> has been developed</w:t>
      </w:r>
      <w:r w:rsidRPr="00B04643">
        <w:rPr>
          <w:rFonts w:ascii="Times New Roman" w:hAnsi="Times New Roman" w:cs="Times New Roman"/>
          <w:sz w:val="24"/>
        </w:rPr>
        <w:t xml:space="preserve">. The hydraulic fluid </w:t>
      </w:r>
      <w:r>
        <w:rPr>
          <w:rFonts w:ascii="Times New Roman" w:hAnsi="Times New Roman" w:cs="Times New Roman"/>
          <w:sz w:val="24"/>
        </w:rPr>
        <w:t>is</w:t>
      </w:r>
      <w:r w:rsidRPr="00B04643">
        <w:rPr>
          <w:rFonts w:ascii="Times New Roman" w:hAnsi="Times New Roman" w:cs="Times New Roman"/>
          <w:sz w:val="24"/>
        </w:rPr>
        <w:t xml:space="preserve"> also capable of working in hydraulic </w:t>
      </w:r>
      <w:r>
        <w:rPr>
          <w:rFonts w:ascii="Times New Roman" w:hAnsi="Times New Roman" w:cs="Times New Roman"/>
          <w:sz w:val="24"/>
        </w:rPr>
        <w:t>chamber</w:t>
      </w:r>
      <w:r w:rsidRPr="00B0464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at</w:t>
      </w:r>
      <w:r w:rsidRPr="00B04643">
        <w:rPr>
          <w:rFonts w:ascii="Times New Roman" w:hAnsi="Times New Roman" w:cs="Times New Roman"/>
          <w:sz w:val="24"/>
        </w:rPr>
        <w:t xml:space="preserve"> operating pressure </w:t>
      </w:r>
      <w:r>
        <w:rPr>
          <w:rFonts w:ascii="Times New Roman" w:hAnsi="Times New Roman" w:cs="Times New Roman"/>
          <w:sz w:val="24"/>
        </w:rPr>
        <w:t xml:space="preserve">of </w:t>
      </w:r>
      <w:r w:rsidRPr="00B04643">
        <w:rPr>
          <w:rFonts w:ascii="Times New Roman" w:hAnsi="Times New Roman" w:cs="Times New Roman"/>
          <w:sz w:val="24"/>
        </w:rPr>
        <w:t>200 to 300 bar</w:t>
      </w:r>
      <w:r>
        <w:rPr>
          <w:rFonts w:ascii="Times New Roman" w:hAnsi="Times New Roman" w:cs="Times New Roman"/>
          <w:sz w:val="24"/>
        </w:rPr>
        <w:t>s</w:t>
      </w:r>
      <w:r w:rsidRPr="00B04643">
        <w:rPr>
          <w:rFonts w:ascii="Times New Roman" w:hAnsi="Times New Roman" w:cs="Times New Roman"/>
          <w:sz w:val="24"/>
        </w:rPr>
        <w:t>.</w:t>
      </w:r>
    </w:p>
    <w:p w:rsidR="00D04868" w:rsidRDefault="00D04868" w:rsidP="00D0486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04643">
        <w:rPr>
          <w:rFonts w:ascii="Times New Roman" w:hAnsi="Times New Roman" w:cs="Times New Roman"/>
          <w:sz w:val="24"/>
        </w:rPr>
        <w:t>DMSRDE, has successfully developed the</w:t>
      </w:r>
      <w:r>
        <w:rPr>
          <w:rFonts w:ascii="Times New Roman" w:hAnsi="Times New Roman" w:cs="Times New Roman"/>
          <w:sz w:val="24"/>
        </w:rPr>
        <w:t xml:space="preserve"> high pressure</w:t>
      </w:r>
      <w:r w:rsidRPr="00B04643">
        <w:rPr>
          <w:rFonts w:ascii="Times New Roman" w:hAnsi="Times New Roman" w:cs="Times New Roman"/>
          <w:sz w:val="24"/>
        </w:rPr>
        <w:t xml:space="preserve"> hydraulic fluid </w:t>
      </w:r>
      <w:r>
        <w:rPr>
          <w:rFonts w:ascii="Times New Roman" w:hAnsi="Times New Roman" w:cs="Times New Roman"/>
          <w:sz w:val="24"/>
        </w:rPr>
        <w:t xml:space="preserve">(PEGCOL 113) </w:t>
      </w:r>
      <w:r w:rsidRPr="00B04643">
        <w:rPr>
          <w:rFonts w:ascii="Times New Roman" w:hAnsi="Times New Roman" w:cs="Times New Roman"/>
          <w:sz w:val="24"/>
        </w:rPr>
        <w:t>with</w:t>
      </w:r>
      <w:r>
        <w:rPr>
          <w:rFonts w:ascii="Times New Roman" w:hAnsi="Times New Roman" w:cs="Times New Roman"/>
          <w:sz w:val="24"/>
        </w:rPr>
        <w:t xml:space="preserve"> </w:t>
      </w:r>
      <w:r w:rsidRPr="00B04643">
        <w:rPr>
          <w:rFonts w:ascii="Times New Roman" w:hAnsi="Times New Roman" w:cs="Times New Roman"/>
          <w:sz w:val="24"/>
        </w:rPr>
        <w:t xml:space="preserve">viscosity index </w:t>
      </w:r>
      <w:r>
        <w:rPr>
          <w:rFonts w:ascii="Times New Roman" w:hAnsi="Times New Roman" w:cs="Times New Roman"/>
          <w:sz w:val="24"/>
        </w:rPr>
        <w:t xml:space="preserve">of </w:t>
      </w:r>
      <w:r w:rsidRPr="00B04643">
        <w:rPr>
          <w:rFonts w:ascii="Times New Roman" w:hAnsi="Times New Roman" w:cs="Times New Roman"/>
          <w:sz w:val="24"/>
        </w:rPr>
        <w:t xml:space="preserve">125 and kinematic viscosity of 47 </w:t>
      </w:r>
      <w:proofErr w:type="spellStart"/>
      <w:proofErr w:type="gramStart"/>
      <w:r w:rsidRPr="00B04643">
        <w:rPr>
          <w:rFonts w:ascii="Times New Roman" w:hAnsi="Times New Roman" w:cs="Times New Roman"/>
          <w:sz w:val="24"/>
        </w:rPr>
        <w:t>cS</w:t>
      </w:r>
      <w:r>
        <w:rPr>
          <w:rFonts w:ascii="Times New Roman" w:hAnsi="Times New Roman" w:cs="Times New Roman"/>
          <w:sz w:val="24"/>
        </w:rPr>
        <w:t>t</w:t>
      </w:r>
      <w:proofErr w:type="spellEnd"/>
      <w:proofErr w:type="gramEnd"/>
      <w:r w:rsidRPr="00B04643">
        <w:rPr>
          <w:rFonts w:ascii="Times New Roman" w:hAnsi="Times New Roman" w:cs="Times New Roman"/>
          <w:sz w:val="24"/>
        </w:rPr>
        <w:t xml:space="preserve"> at 37.8°C.</w:t>
      </w:r>
      <w:r>
        <w:rPr>
          <w:rFonts w:ascii="Times New Roman" w:hAnsi="Times New Roman" w:cs="Times New Roman"/>
          <w:sz w:val="24"/>
        </w:rPr>
        <w:t xml:space="preserve"> The fluid is also non corrosive to metal parts like mild steel, cast iron, brass, copper, </w:t>
      </w:r>
      <w:proofErr w:type="spellStart"/>
      <w:r>
        <w:rPr>
          <w:rFonts w:ascii="Times New Roman" w:hAnsi="Times New Roman" w:cs="Times New Roman"/>
          <w:sz w:val="24"/>
        </w:rPr>
        <w:t>aluminium</w:t>
      </w:r>
      <w:proofErr w:type="spellEnd"/>
      <w:r>
        <w:rPr>
          <w:rFonts w:ascii="Times New Roman" w:hAnsi="Times New Roman" w:cs="Times New Roman"/>
          <w:sz w:val="24"/>
        </w:rPr>
        <w:t xml:space="preserve">, etc.600 </w:t>
      </w:r>
      <w:proofErr w:type="spellStart"/>
      <w:r>
        <w:rPr>
          <w:rFonts w:ascii="Times New Roman" w:hAnsi="Times New Roman" w:cs="Times New Roman"/>
          <w:sz w:val="24"/>
        </w:rPr>
        <w:t>litres</w:t>
      </w:r>
      <w:proofErr w:type="spellEnd"/>
      <w:r>
        <w:rPr>
          <w:rFonts w:ascii="Times New Roman" w:hAnsi="Times New Roman" w:cs="Times New Roman"/>
          <w:sz w:val="24"/>
        </w:rPr>
        <w:t xml:space="preserve"> of this </w:t>
      </w:r>
      <w:proofErr w:type="gramStart"/>
      <w:r>
        <w:rPr>
          <w:rFonts w:ascii="Times New Roman" w:hAnsi="Times New Roman" w:cs="Times New Roman"/>
          <w:sz w:val="24"/>
        </w:rPr>
        <w:t>hydraulic</w:t>
      </w:r>
      <w:proofErr w:type="gramEnd"/>
      <w:r>
        <w:rPr>
          <w:rFonts w:ascii="Times New Roman" w:hAnsi="Times New Roman" w:cs="Times New Roman"/>
          <w:sz w:val="24"/>
        </w:rPr>
        <w:t xml:space="preserve"> fluid was </w:t>
      </w:r>
      <w:r w:rsidRPr="00B04643">
        <w:rPr>
          <w:rFonts w:ascii="Times New Roman" w:hAnsi="Times New Roman" w:cs="Times New Roman"/>
          <w:sz w:val="24"/>
        </w:rPr>
        <w:t xml:space="preserve">tested at 300 bar </w:t>
      </w:r>
      <w:r>
        <w:rPr>
          <w:rFonts w:ascii="Times New Roman" w:hAnsi="Times New Roman" w:cs="Times New Roman"/>
          <w:sz w:val="24"/>
        </w:rPr>
        <w:t xml:space="preserve">working </w:t>
      </w:r>
      <w:r w:rsidRPr="00B04643">
        <w:rPr>
          <w:rFonts w:ascii="Times New Roman" w:hAnsi="Times New Roman" w:cs="Times New Roman"/>
          <w:sz w:val="24"/>
        </w:rPr>
        <w:t xml:space="preserve">pressure for </w:t>
      </w:r>
      <w:r>
        <w:rPr>
          <w:rFonts w:ascii="Times New Roman" w:hAnsi="Times New Roman" w:cs="Times New Roman"/>
          <w:sz w:val="24"/>
        </w:rPr>
        <w:t>continuous 4</w:t>
      </w:r>
      <w:r w:rsidRPr="00B04643">
        <w:rPr>
          <w:rFonts w:ascii="Times New Roman" w:hAnsi="Times New Roman" w:cs="Times New Roman"/>
          <w:sz w:val="24"/>
        </w:rPr>
        <w:t>00 h</w:t>
      </w:r>
      <w:r>
        <w:rPr>
          <w:rFonts w:ascii="Times New Roman" w:hAnsi="Times New Roman" w:cs="Times New Roman"/>
          <w:sz w:val="24"/>
        </w:rPr>
        <w:t>ou</w:t>
      </w:r>
      <w:r w:rsidRPr="00B04643">
        <w:rPr>
          <w:rFonts w:ascii="Times New Roman" w:hAnsi="Times New Roman" w:cs="Times New Roman"/>
          <w:sz w:val="24"/>
        </w:rPr>
        <w:t xml:space="preserve">rs in a </w:t>
      </w:r>
      <w:r>
        <w:rPr>
          <w:rFonts w:ascii="Times New Roman" w:hAnsi="Times New Roman" w:cs="Times New Roman"/>
          <w:sz w:val="24"/>
        </w:rPr>
        <w:t xml:space="preserve">prototype </w:t>
      </w:r>
      <w:r w:rsidRPr="00B04643">
        <w:rPr>
          <w:rFonts w:ascii="Times New Roman" w:hAnsi="Times New Roman" w:cs="Times New Roman"/>
          <w:sz w:val="24"/>
        </w:rPr>
        <w:t>test rig</w:t>
      </w:r>
      <w:r>
        <w:rPr>
          <w:rFonts w:ascii="Times New Roman" w:hAnsi="Times New Roman" w:cs="Times New Roman"/>
          <w:sz w:val="24"/>
        </w:rPr>
        <w:t xml:space="preserve"> and the fluid has successfully passed the test. Later user trial of another 600 </w:t>
      </w:r>
      <w:proofErr w:type="spellStart"/>
      <w:r>
        <w:rPr>
          <w:rFonts w:ascii="Times New Roman" w:hAnsi="Times New Roman" w:cs="Times New Roman"/>
          <w:sz w:val="24"/>
        </w:rPr>
        <w:t>litres</w:t>
      </w:r>
      <w:proofErr w:type="spellEnd"/>
      <w:r>
        <w:rPr>
          <w:rFonts w:ascii="Times New Roman" w:hAnsi="Times New Roman" w:cs="Times New Roman"/>
          <w:sz w:val="24"/>
        </w:rPr>
        <w:t xml:space="preserve"> of hydraulic fluid was carried out for </w:t>
      </w:r>
      <w:r w:rsidRPr="00B04643">
        <w:rPr>
          <w:rFonts w:ascii="Times New Roman" w:hAnsi="Times New Roman" w:cs="Times New Roman"/>
          <w:sz w:val="24"/>
        </w:rPr>
        <w:t xml:space="preserve">continuous </w:t>
      </w:r>
      <w:r>
        <w:rPr>
          <w:rFonts w:ascii="Times New Roman" w:hAnsi="Times New Roman" w:cs="Times New Roman"/>
          <w:sz w:val="24"/>
        </w:rPr>
        <w:t xml:space="preserve">400 hours at 300 bars pressure. </w:t>
      </w:r>
    </w:p>
    <w:p w:rsidR="00D04868" w:rsidRDefault="00D04868" w:rsidP="00D04868">
      <w:pPr>
        <w:rPr>
          <w:rFonts w:ascii="Times New Roman" w:hAnsi="Times New Roman" w:cs="Times New Roman"/>
          <w:b/>
          <w:sz w:val="8"/>
        </w:rPr>
      </w:pPr>
    </w:p>
    <w:p w:rsidR="00D04868" w:rsidRDefault="00D04868" w:rsidP="00D04868">
      <w:pPr>
        <w:rPr>
          <w:rFonts w:ascii="Times New Roman" w:hAnsi="Times New Roman" w:cs="Times New Roman"/>
          <w:sz w:val="24"/>
        </w:rPr>
      </w:pPr>
      <w:r w:rsidRPr="003742A0">
        <w:rPr>
          <w:rFonts w:ascii="Times New Roman" w:hAnsi="Times New Roman" w:cs="Times New Roman"/>
          <w:b/>
          <w:sz w:val="24"/>
        </w:rPr>
        <w:t>Use:</w:t>
      </w:r>
      <w:r w:rsidR="00FE4E49">
        <w:rPr>
          <w:rFonts w:ascii="Times New Roman" w:hAnsi="Times New Roman" w:cs="Times New Roman"/>
          <w:b/>
          <w:sz w:val="24"/>
        </w:rPr>
        <w:t xml:space="preserve"> </w:t>
      </w:r>
      <w:r w:rsidRPr="003742A0">
        <w:rPr>
          <w:rFonts w:ascii="Times New Roman" w:hAnsi="Times New Roman" w:cs="Times New Roman"/>
          <w:sz w:val="24"/>
        </w:rPr>
        <w:t>The fluid</w:t>
      </w:r>
      <w:r>
        <w:rPr>
          <w:rFonts w:ascii="Times New Roman" w:hAnsi="Times New Roman" w:cs="Times New Roman"/>
          <w:sz w:val="24"/>
        </w:rPr>
        <w:t xml:space="preserve"> can be used in hydraulic gear system and several </w:t>
      </w:r>
      <w:r w:rsidRPr="003742A0">
        <w:rPr>
          <w:rFonts w:ascii="Times New Roman" w:hAnsi="Times New Roman" w:cs="Times New Roman"/>
          <w:sz w:val="24"/>
        </w:rPr>
        <w:t>engineering machi</w:t>
      </w:r>
      <w:r>
        <w:rPr>
          <w:rFonts w:ascii="Times New Roman" w:hAnsi="Times New Roman" w:cs="Times New Roman"/>
          <w:sz w:val="24"/>
        </w:rPr>
        <w:t xml:space="preserve">neries such as gear pumps, axial piston pumps, </w:t>
      </w:r>
      <w:r w:rsidRPr="003742A0">
        <w:rPr>
          <w:rFonts w:ascii="Times New Roman" w:hAnsi="Times New Roman" w:cs="Times New Roman"/>
          <w:sz w:val="24"/>
        </w:rPr>
        <w:t>industrial equipment, etc.</w:t>
      </w:r>
    </w:p>
    <w:p w:rsidR="00D04868" w:rsidRDefault="00D04868" w:rsidP="00D04868">
      <w:pPr>
        <w:rPr>
          <w:rFonts w:ascii="Times New Roman" w:hAnsi="Times New Roman" w:cs="Times New Roman"/>
          <w:sz w:val="24"/>
        </w:rPr>
      </w:pPr>
    </w:p>
    <w:sectPr w:rsidR="00D04868" w:rsidSect="00AC5E95">
      <w:pgSz w:w="12240" w:h="15840"/>
      <w:pgMar w:top="1134" w:right="1440" w:bottom="9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CB"/>
    <w:rsid w:val="001E07C5"/>
    <w:rsid w:val="002D5FF9"/>
    <w:rsid w:val="003314F2"/>
    <w:rsid w:val="004A0CEB"/>
    <w:rsid w:val="00830CCB"/>
    <w:rsid w:val="00874421"/>
    <w:rsid w:val="00896F74"/>
    <w:rsid w:val="009510E1"/>
    <w:rsid w:val="00A96762"/>
    <w:rsid w:val="00AC5E95"/>
    <w:rsid w:val="00B45247"/>
    <w:rsid w:val="00B90E35"/>
    <w:rsid w:val="00C45429"/>
    <w:rsid w:val="00CA5ED5"/>
    <w:rsid w:val="00CC4573"/>
    <w:rsid w:val="00CE75C4"/>
    <w:rsid w:val="00D04868"/>
    <w:rsid w:val="00DA4112"/>
    <w:rsid w:val="00F8370D"/>
    <w:rsid w:val="00FE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CB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CB"/>
    <w:pPr>
      <w:ind w:left="720"/>
      <w:contextualSpacing/>
    </w:pPr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CCB"/>
    <w:pPr>
      <w:spacing w:before="200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CB"/>
    <w:pPr>
      <w:ind w:left="720"/>
      <w:contextualSpacing/>
    </w:pPr>
  </w:style>
  <w:style w:type="table" w:styleId="TableGrid">
    <w:name w:val="Table Grid"/>
    <w:basedOn w:val="TableNormal"/>
    <w:uiPriority w:val="59"/>
    <w:rsid w:val="00D04868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</dc:creator>
  <cp:lastModifiedBy>Parimal Kumar</cp:lastModifiedBy>
  <cp:revision>3</cp:revision>
  <cp:lastPrinted>2017-05-15T06:14:00Z</cp:lastPrinted>
  <dcterms:created xsi:type="dcterms:W3CDTF">2019-03-06T10:18:00Z</dcterms:created>
  <dcterms:modified xsi:type="dcterms:W3CDTF">2019-03-06T10:18:00Z</dcterms:modified>
</cp:coreProperties>
</file>