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36" w:rsidRDefault="007949B1" w:rsidP="00B7542D">
      <w:pPr>
        <w:spacing w:before="78" w:after="0" w:line="36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SELF PROPELLED </w:t>
      </w:r>
      <w:r w:rsidR="002E572C">
        <w:rPr>
          <w:rFonts w:ascii="Arial" w:eastAsia="Arial" w:hAnsi="Arial" w:cs="Arial"/>
          <w:b/>
          <w:bCs/>
          <w:spacing w:val="1"/>
          <w:sz w:val="24"/>
          <w:szCs w:val="24"/>
        </w:rPr>
        <w:t>MUNITION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BURIER (SPMB)</w:t>
      </w:r>
    </w:p>
    <w:p w:rsidR="00A27636" w:rsidRDefault="00A27636" w:rsidP="00B7542D">
      <w:pPr>
        <w:spacing w:after="0" w:line="360" w:lineRule="auto"/>
        <w:rPr>
          <w:sz w:val="20"/>
          <w:szCs w:val="20"/>
        </w:rPr>
      </w:pPr>
    </w:p>
    <w:p w:rsidR="00A27636" w:rsidRDefault="00825DEA" w:rsidP="00B7542D">
      <w:pPr>
        <w:spacing w:after="0" w:line="360" w:lineRule="auto"/>
        <w:ind w:left="102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 &amp;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 w:rsidR="002F06A7">
        <w:rPr>
          <w:rFonts w:ascii="Arial" w:eastAsia="Arial" w:hAnsi="Arial" w:cs="Arial"/>
          <w:sz w:val="24"/>
          <w:szCs w:val="24"/>
        </w:rPr>
        <w:t xml:space="preserve">, </w:t>
      </w:r>
      <w:r w:rsidR="002F06A7"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fen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 w:rsidR="002F06A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&amp;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E572C">
        <w:rPr>
          <w:rFonts w:ascii="Arial" w:eastAsia="Arial" w:hAnsi="Arial" w:cs="Arial"/>
          <w:sz w:val="24"/>
          <w:szCs w:val="24"/>
        </w:rPr>
        <w:t>E</w:t>
      </w:r>
      <w:r w:rsidRPr="002E572C">
        <w:rPr>
          <w:rFonts w:ascii="Arial" w:eastAsia="Arial" w:hAnsi="Arial" w:cs="Arial"/>
          <w:spacing w:val="-2"/>
          <w:sz w:val="24"/>
          <w:szCs w:val="24"/>
        </w:rPr>
        <w:t>x</w:t>
      </w:r>
      <w:r w:rsidRPr="002E572C">
        <w:rPr>
          <w:rFonts w:ascii="Arial" w:eastAsia="Arial" w:hAnsi="Arial" w:cs="Arial"/>
          <w:spacing w:val="1"/>
          <w:sz w:val="24"/>
          <w:szCs w:val="24"/>
        </w:rPr>
        <w:t>p</w:t>
      </w:r>
      <w:r w:rsidRPr="002E572C">
        <w:rPr>
          <w:rFonts w:ascii="Arial" w:eastAsia="Arial" w:hAnsi="Arial" w:cs="Arial"/>
          <w:sz w:val="24"/>
          <w:szCs w:val="24"/>
        </w:rPr>
        <w:t>r</w:t>
      </w:r>
      <w:r w:rsidRPr="002E572C">
        <w:rPr>
          <w:rFonts w:ascii="Arial" w:eastAsia="Arial" w:hAnsi="Arial" w:cs="Arial"/>
          <w:spacing w:val="-2"/>
          <w:sz w:val="24"/>
          <w:szCs w:val="24"/>
        </w:rPr>
        <w:t>e</w:t>
      </w:r>
      <w:r w:rsidRPr="002E572C">
        <w:rPr>
          <w:rFonts w:ascii="Arial" w:eastAsia="Arial" w:hAnsi="Arial" w:cs="Arial"/>
          <w:sz w:val="24"/>
          <w:szCs w:val="24"/>
        </w:rPr>
        <w:t>ssio</w:t>
      </w:r>
      <w:r w:rsidRPr="002E572C">
        <w:rPr>
          <w:rFonts w:ascii="Arial" w:eastAsia="Arial" w:hAnsi="Arial" w:cs="Arial"/>
          <w:spacing w:val="1"/>
          <w:sz w:val="24"/>
          <w:szCs w:val="24"/>
        </w:rPr>
        <w:t>n</w:t>
      </w:r>
      <w:r w:rsidRPr="002E572C">
        <w:rPr>
          <w:rFonts w:ascii="Arial" w:eastAsia="Arial" w:hAnsi="Arial" w:cs="Arial"/>
          <w:sz w:val="24"/>
          <w:szCs w:val="24"/>
        </w:rPr>
        <w:t>s</w:t>
      </w:r>
      <w:r w:rsidRPr="002E572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E572C">
        <w:rPr>
          <w:rFonts w:ascii="Arial" w:eastAsia="Arial" w:hAnsi="Arial" w:cs="Arial"/>
          <w:spacing w:val="-1"/>
          <w:sz w:val="24"/>
          <w:szCs w:val="24"/>
        </w:rPr>
        <w:t>o</w:t>
      </w:r>
      <w:r w:rsidRPr="002E572C">
        <w:rPr>
          <w:rFonts w:ascii="Arial" w:eastAsia="Arial" w:hAnsi="Arial" w:cs="Arial"/>
          <w:sz w:val="24"/>
          <w:szCs w:val="24"/>
        </w:rPr>
        <w:t>f</w:t>
      </w:r>
      <w:r w:rsidRPr="002E572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E572C">
        <w:rPr>
          <w:rFonts w:ascii="Arial" w:eastAsia="Arial" w:hAnsi="Arial" w:cs="Arial"/>
          <w:sz w:val="24"/>
          <w:szCs w:val="24"/>
        </w:rPr>
        <w:t>I</w:t>
      </w:r>
      <w:r w:rsidRPr="002E572C">
        <w:rPr>
          <w:rFonts w:ascii="Arial" w:eastAsia="Arial" w:hAnsi="Arial" w:cs="Arial"/>
          <w:spacing w:val="1"/>
          <w:sz w:val="24"/>
          <w:szCs w:val="24"/>
        </w:rPr>
        <w:t>n</w:t>
      </w:r>
      <w:r w:rsidRPr="002E572C">
        <w:rPr>
          <w:rFonts w:ascii="Arial" w:eastAsia="Arial" w:hAnsi="Arial" w:cs="Arial"/>
          <w:spacing w:val="-2"/>
          <w:sz w:val="24"/>
          <w:szCs w:val="24"/>
        </w:rPr>
        <w:t>t</w:t>
      </w:r>
      <w:r w:rsidRPr="002E572C">
        <w:rPr>
          <w:rFonts w:ascii="Arial" w:eastAsia="Arial" w:hAnsi="Arial" w:cs="Arial"/>
          <w:spacing w:val="1"/>
          <w:sz w:val="24"/>
          <w:szCs w:val="24"/>
        </w:rPr>
        <w:t>e</w:t>
      </w:r>
      <w:r w:rsidRPr="002E572C">
        <w:rPr>
          <w:rFonts w:ascii="Arial" w:eastAsia="Arial" w:hAnsi="Arial" w:cs="Arial"/>
          <w:sz w:val="24"/>
          <w:szCs w:val="24"/>
        </w:rPr>
        <w:t>rest</w:t>
      </w:r>
      <w:r w:rsidRPr="002E572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E572C">
        <w:rPr>
          <w:rFonts w:ascii="Arial" w:eastAsia="Arial" w:hAnsi="Arial" w:cs="Arial"/>
          <w:sz w:val="24"/>
          <w:szCs w:val="24"/>
        </w:rPr>
        <w:t>(</w:t>
      </w:r>
      <w:r w:rsidRPr="002E572C">
        <w:rPr>
          <w:rFonts w:ascii="Arial" w:eastAsia="Arial" w:hAnsi="Arial" w:cs="Arial"/>
          <w:spacing w:val="-2"/>
          <w:sz w:val="24"/>
          <w:szCs w:val="24"/>
        </w:rPr>
        <w:t>E</w:t>
      </w:r>
      <w:r w:rsidRPr="002E572C">
        <w:rPr>
          <w:rFonts w:ascii="Arial" w:eastAsia="Arial" w:hAnsi="Arial" w:cs="Arial"/>
          <w:sz w:val="24"/>
          <w:szCs w:val="24"/>
        </w:rPr>
        <w:t>O</w:t>
      </w:r>
      <w:r w:rsidRPr="002E572C">
        <w:rPr>
          <w:rFonts w:ascii="Arial" w:eastAsia="Arial" w:hAnsi="Arial" w:cs="Arial"/>
          <w:spacing w:val="1"/>
          <w:sz w:val="24"/>
          <w:szCs w:val="24"/>
        </w:rPr>
        <w:t>I</w:t>
      </w:r>
      <w:r w:rsidRPr="002E572C">
        <w:rPr>
          <w:rFonts w:ascii="Arial" w:eastAsia="Arial" w:hAnsi="Arial" w:cs="Arial"/>
          <w:sz w:val="24"/>
          <w:szCs w:val="24"/>
        </w:rPr>
        <w:t>)</w:t>
      </w:r>
      <w:r w:rsidR="002F06A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 w:rsidR="008A5630">
        <w:rPr>
          <w:rFonts w:ascii="Arial" w:eastAsia="Arial" w:hAnsi="Arial" w:cs="Arial"/>
          <w:spacing w:val="1"/>
          <w:sz w:val="24"/>
          <w:szCs w:val="24"/>
        </w:rPr>
        <w:t>Indian industries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rtise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 w:rsidR="008A5630">
        <w:rPr>
          <w:rFonts w:ascii="Arial" w:eastAsia="Arial" w:hAnsi="Arial" w:cs="Arial"/>
          <w:spacing w:val="1"/>
          <w:sz w:val="24"/>
          <w:szCs w:val="24"/>
        </w:rPr>
        <w:t xml:space="preserve"> of </w:t>
      </w:r>
      <w:r w:rsidR="00DF2275">
        <w:rPr>
          <w:rFonts w:ascii="Arial" w:eastAsia="Arial" w:hAnsi="Arial" w:cs="Arial"/>
          <w:spacing w:val="1"/>
          <w:sz w:val="24"/>
          <w:szCs w:val="24"/>
        </w:rPr>
        <w:t xml:space="preserve">“Self Propelled </w:t>
      </w:r>
      <w:proofErr w:type="spellStart"/>
      <w:r w:rsidR="002E572C">
        <w:rPr>
          <w:rFonts w:ascii="Arial" w:eastAsia="Arial" w:hAnsi="Arial" w:cs="Arial"/>
          <w:spacing w:val="1"/>
          <w:sz w:val="24"/>
          <w:szCs w:val="24"/>
        </w:rPr>
        <w:t>Munition</w:t>
      </w:r>
      <w:proofErr w:type="spellEnd"/>
      <w:r w:rsidR="00DF2275">
        <w:rPr>
          <w:rFonts w:ascii="Arial" w:eastAsia="Arial" w:hAnsi="Arial" w:cs="Arial"/>
          <w:spacing w:val="1"/>
          <w:sz w:val="24"/>
          <w:szCs w:val="24"/>
        </w:rPr>
        <w:t xml:space="preserve"> Burier”</w:t>
      </w:r>
      <w:r w:rsidR="008A5630">
        <w:rPr>
          <w:rFonts w:ascii="Arial" w:eastAsia="Arial" w:hAnsi="Arial" w:cs="Arial"/>
          <w:spacing w:val="1"/>
          <w:sz w:val="24"/>
          <w:szCs w:val="24"/>
        </w:rPr>
        <w:t xml:space="preserve"> hereafter called as </w:t>
      </w:r>
      <w:r w:rsidR="00B7542D">
        <w:rPr>
          <w:rFonts w:ascii="Arial" w:eastAsia="Arial" w:hAnsi="Arial" w:cs="Arial"/>
          <w:spacing w:val="1"/>
          <w:sz w:val="24"/>
          <w:szCs w:val="24"/>
        </w:rPr>
        <w:t>‘</w:t>
      </w:r>
      <w:r w:rsidR="008A5630">
        <w:rPr>
          <w:rFonts w:ascii="Arial" w:eastAsia="Arial" w:hAnsi="Arial" w:cs="Arial"/>
          <w:spacing w:val="1"/>
          <w:sz w:val="24"/>
          <w:szCs w:val="24"/>
        </w:rPr>
        <w:t>system</w:t>
      </w:r>
      <w:r w:rsidR="00B7542D"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8A5630">
        <w:rPr>
          <w:rFonts w:ascii="Arial" w:eastAsia="Arial" w:hAnsi="Arial" w:cs="Arial"/>
          <w:sz w:val="24"/>
          <w:szCs w:val="24"/>
        </w:rPr>
        <w:t>industry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A5630">
        <w:rPr>
          <w:rFonts w:ascii="Arial" w:eastAsia="Arial" w:hAnsi="Arial" w:cs="Arial"/>
          <w:spacing w:val="-2"/>
          <w:sz w:val="24"/>
          <w:szCs w:val="24"/>
        </w:rPr>
        <w:t>technically</w:t>
      </w:r>
      <w:r w:rsidR="008A56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7542D">
        <w:rPr>
          <w:rFonts w:ascii="Arial" w:eastAsia="Arial" w:hAnsi="Arial" w:cs="Arial"/>
          <w:spacing w:val="1"/>
          <w:sz w:val="24"/>
          <w:szCs w:val="24"/>
        </w:rPr>
        <w:t xml:space="preserve">&amp; financially competent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A5630">
        <w:rPr>
          <w:rFonts w:ascii="Arial" w:eastAsia="Arial" w:hAnsi="Arial" w:cs="Arial"/>
          <w:spacing w:val="1"/>
          <w:sz w:val="24"/>
          <w:szCs w:val="24"/>
        </w:rPr>
        <w:t>‘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 w:rsidR="008A5630"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2F06A7" w:rsidRPr="002E572C" w:rsidRDefault="002F06A7" w:rsidP="00B7542D">
      <w:pPr>
        <w:spacing w:after="0" w:line="360" w:lineRule="auto"/>
        <w:ind w:left="102" w:right="40"/>
        <w:jc w:val="both"/>
        <w:rPr>
          <w:rFonts w:ascii="Arial" w:eastAsia="Arial" w:hAnsi="Arial" w:cs="Arial"/>
          <w:sz w:val="12"/>
          <w:szCs w:val="24"/>
        </w:rPr>
      </w:pPr>
    </w:p>
    <w:p w:rsidR="008A5630" w:rsidRDefault="008A5630" w:rsidP="00B7542D">
      <w:pPr>
        <w:spacing w:after="0" w:line="360" w:lineRule="auto"/>
        <w:ind w:left="102" w:right="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BRIEF DESCRIPTION:</w:t>
      </w:r>
    </w:p>
    <w:p w:rsidR="002E572C" w:rsidRDefault="002E572C" w:rsidP="002E572C">
      <w:pPr>
        <w:spacing w:after="0" w:line="360" w:lineRule="auto"/>
        <w:ind w:left="102" w:right="4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Munition</w:t>
      </w:r>
      <w:proofErr w:type="spellEnd"/>
      <w:r w:rsidRPr="002F06A7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laying</w:t>
      </w:r>
      <w:proofErr w:type="gramEnd"/>
      <w:r w:rsidRPr="002F06A7">
        <w:rPr>
          <w:rFonts w:ascii="Arial" w:eastAsia="Arial" w:hAnsi="Arial" w:cs="Arial"/>
          <w:sz w:val="24"/>
          <w:szCs w:val="24"/>
        </w:rPr>
        <w:t xml:space="preserve"> is an important activity </w:t>
      </w:r>
      <w:r>
        <w:rPr>
          <w:rFonts w:ascii="Arial" w:eastAsia="Arial" w:hAnsi="Arial" w:cs="Arial"/>
          <w:sz w:val="24"/>
          <w:szCs w:val="24"/>
        </w:rPr>
        <w:t xml:space="preserve">for Armed forces by deploying Munitions underground (in case of land Munitions) used as deterrent and delaying tactics for advancement of infantry, tanks &amp; armored vehicles of enemy. </w:t>
      </w:r>
    </w:p>
    <w:p w:rsidR="00157BB3" w:rsidRDefault="002E572C" w:rsidP="002E572C">
      <w:pPr>
        <w:spacing w:after="0" w:line="360" w:lineRule="auto"/>
        <w:ind w:left="102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create an anti-tank </w:t>
      </w:r>
      <w:proofErr w:type="spellStart"/>
      <w:r>
        <w:rPr>
          <w:rFonts w:ascii="Arial" w:eastAsia="Arial" w:hAnsi="Arial" w:cs="Arial"/>
          <w:sz w:val="24"/>
          <w:szCs w:val="24"/>
        </w:rPr>
        <w:t>Munition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field, R&amp;</w:t>
      </w:r>
      <w:proofErr w:type="gramStart"/>
      <w:r>
        <w:rPr>
          <w:rFonts w:ascii="Arial" w:eastAsia="Arial" w:hAnsi="Arial" w:cs="Arial"/>
          <w:sz w:val="24"/>
          <w:szCs w:val="24"/>
        </w:rPr>
        <w:t>DE(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E), Pune, has developed mechanical </w:t>
      </w:r>
      <w:proofErr w:type="spellStart"/>
      <w:r>
        <w:rPr>
          <w:rFonts w:ascii="Arial" w:eastAsia="Arial" w:hAnsi="Arial" w:cs="Arial"/>
          <w:sz w:val="24"/>
          <w:szCs w:val="24"/>
        </w:rPr>
        <w:t>Munition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layer viz. </w:t>
      </w:r>
      <w:proofErr w:type="spellStart"/>
      <w:r>
        <w:rPr>
          <w:rFonts w:ascii="Arial" w:eastAsia="Arial" w:hAnsi="Arial" w:cs="Arial"/>
          <w:sz w:val="24"/>
          <w:szCs w:val="24"/>
        </w:rPr>
        <w:t>Self Propelled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Munition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Burier (SPMB). This semi-automatic equipment is designed to store, dispense and lay four different types of anti-tank Munitions. The system is equipped with </w:t>
      </w:r>
      <w:proofErr w:type="spellStart"/>
      <w:r>
        <w:rPr>
          <w:rFonts w:ascii="Arial" w:eastAsia="Arial" w:hAnsi="Arial" w:cs="Arial"/>
          <w:sz w:val="24"/>
          <w:szCs w:val="24"/>
        </w:rPr>
        <w:t>Munition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locating system to record the location of buried Munitions with high accuracy, in order to recover the same. This equipment is capable of storing adequate </w:t>
      </w:r>
      <w:proofErr w:type="spellStart"/>
      <w:r>
        <w:rPr>
          <w:rFonts w:ascii="Arial" w:eastAsia="Arial" w:hAnsi="Arial" w:cs="Arial"/>
          <w:sz w:val="24"/>
          <w:szCs w:val="24"/>
        </w:rPr>
        <w:t>nos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A/T Munitions, laying the same variable rate &amp; depth. </w:t>
      </w:r>
      <w:r w:rsidR="006341D9">
        <w:rPr>
          <w:rFonts w:ascii="Arial" w:hAnsi="Arial" w:cs="Arial"/>
          <w:sz w:val="24"/>
          <w:szCs w:val="24"/>
        </w:rPr>
        <w:t>The “system”</w:t>
      </w:r>
      <w:r w:rsidR="00046243" w:rsidRPr="00046243">
        <w:rPr>
          <w:rFonts w:ascii="Arial" w:hAnsi="Arial" w:cs="Arial"/>
          <w:sz w:val="24"/>
          <w:szCs w:val="24"/>
        </w:rPr>
        <w:t xml:space="preserve"> is </w:t>
      </w:r>
      <w:r w:rsidR="000358E5">
        <w:rPr>
          <w:rFonts w:ascii="Arial" w:hAnsi="Arial" w:cs="Arial"/>
          <w:sz w:val="24"/>
          <w:szCs w:val="24"/>
        </w:rPr>
        <w:t xml:space="preserve">based on TATRA 8x8 </w:t>
      </w:r>
      <w:r w:rsidR="00DC09BF">
        <w:rPr>
          <w:rFonts w:ascii="Arial" w:hAnsi="Arial" w:cs="Arial"/>
          <w:sz w:val="24"/>
          <w:szCs w:val="24"/>
        </w:rPr>
        <w:t xml:space="preserve">HMV </w:t>
      </w:r>
      <w:r w:rsidR="000358E5">
        <w:rPr>
          <w:rFonts w:ascii="Arial" w:hAnsi="Arial" w:cs="Arial"/>
          <w:sz w:val="24"/>
          <w:szCs w:val="24"/>
        </w:rPr>
        <w:t xml:space="preserve">and </w:t>
      </w:r>
      <w:r w:rsidR="00046243" w:rsidRPr="00046243">
        <w:rPr>
          <w:rFonts w:ascii="Arial" w:hAnsi="Arial" w:cs="Arial"/>
          <w:sz w:val="24"/>
          <w:szCs w:val="24"/>
        </w:rPr>
        <w:t>designed to operate in plain</w:t>
      </w:r>
      <w:r w:rsidR="008A5630">
        <w:rPr>
          <w:rFonts w:ascii="Arial" w:hAnsi="Arial" w:cs="Arial"/>
          <w:sz w:val="24"/>
          <w:szCs w:val="24"/>
        </w:rPr>
        <w:t>s</w:t>
      </w:r>
      <w:r w:rsidR="00046243" w:rsidRPr="00046243">
        <w:rPr>
          <w:rFonts w:ascii="Arial" w:hAnsi="Arial" w:cs="Arial"/>
          <w:sz w:val="24"/>
          <w:szCs w:val="24"/>
        </w:rPr>
        <w:t>, semi desert and desert</w:t>
      </w:r>
      <w:r w:rsidR="00157BB3">
        <w:rPr>
          <w:rFonts w:ascii="Arial" w:hAnsi="Arial" w:cs="Arial"/>
          <w:sz w:val="24"/>
          <w:szCs w:val="24"/>
        </w:rPr>
        <w:t xml:space="preserve"> </w:t>
      </w:r>
      <w:r w:rsidR="009F524A">
        <w:rPr>
          <w:rFonts w:ascii="Arial" w:hAnsi="Arial" w:cs="Arial"/>
          <w:sz w:val="24"/>
          <w:szCs w:val="24"/>
        </w:rPr>
        <w:t>terrain available at Indian borders</w:t>
      </w:r>
      <w:r w:rsidR="00046243" w:rsidRPr="00046243">
        <w:rPr>
          <w:rFonts w:ascii="Arial" w:hAnsi="Arial" w:cs="Arial"/>
          <w:sz w:val="24"/>
          <w:szCs w:val="24"/>
        </w:rPr>
        <w:t xml:space="preserve">. </w:t>
      </w:r>
      <w:r w:rsidR="000358E5">
        <w:rPr>
          <w:rFonts w:ascii="Arial" w:hAnsi="Arial" w:cs="Arial"/>
          <w:sz w:val="24"/>
          <w:szCs w:val="24"/>
        </w:rPr>
        <w:t xml:space="preserve">The “system” stores the </w:t>
      </w:r>
      <w:r>
        <w:rPr>
          <w:rFonts w:ascii="Arial" w:hAnsi="Arial" w:cs="Arial"/>
          <w:sz w:val="24"/>
          <w:szCs w:val="24"/>
        </w:rPr>
        <w:t>Munition</w:t>
      </w:r>
      <w:r w:rsidR="000358E5">
        <w:rPr>
          <w:rFonts w:ascii="Arial" w:hAnsi="Arial" w:cs="Arial"/>
          <w:sz w:val="24"/>
          <w:szCs w:val="24"/>
        </w:rPr>
        <w:t xml:space="preserve">s, </w:t>
      </w:r>
      <w:proofErr w:type="gramStart"/>
      <w:r w:rsidR="000358E5">
        <w:rPr>
          <w:rFonts w:ascii="Arial" w:hAnsi="Arial" w:cs="Arial"/>
          <w:sz w:val="24"/>
          <w:szCs w:val="24"/>
        </w:rPr>
        <w:t>lay</w:t>
      </w:r>
      <w:proofErr w:type="gramEnd"/>
      <w:r w:rsidR="000358E5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Munition</w:t>
      </w:r>
      <w:r w:rsidR="000358E5">
        <w:rPr>
          <w:rFonts w:ascii="Arial" w:hAnsi="Arial" w:cs="Arial"/>
          <w:sz w:val="24"/>
          <w:szCs w:val="24"/>
        </w:rPr>
        <w:t xml:space="preserve">s at desired depth and spacing, as well as records the location of </w:t>
      </w:r>
      <w:r w:rsidR="009F524A">
        <w:rPr>
          <w:rFonts w:ascii="Arial" w:hAnsi="Arial" w:cs="Arial"/>
          <w:sz w:val="24"/>
          <w:szCs w:val="24"/>
        </w:rPr>
        <w:t>buried</w:t>
      </w:r>
      <w:r w:rsidR="000358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Munition</w:t>
      </w:r>
      <w:r w:rsidR="000358E5">
        <w:rPr>
          <w:rFonts w:ascii="Arial" w:hAnsi="Arial" w:cs="Arial"/>
          <w:sz w:val="24"/>
          <w:szCs w:val="24"/>
        </w:rPr>
        <w:t xml:space="preserve">s. </w:t>
      </w:r>
      <w:r w:rsidR="00AE4587">
        <w:rPr>
          <w:rFonts w:ascii="Arial" w:hAnsi="Arial" w:cs="Arial"/>
          <w:sz w:val="24"/>
          <w:szCs w:val="24"/>
        </w:rPr>
        <w:t xml:space="preserve"> </w:t>
      </w:r>
      <w:r w:rsidR="000358E5">
        <w:rPr>
          <w:rFonts w:ascii="Arial" w:hAnsi="Arial" w:cs="Arial"/>
          <w:sz w:val="24"/>
          <w:szCs w:val="24"/>
        </w:rPr>
        <w:t xml:space="preserve">Except dispensing </w:t>
      </w:r>
      <w:r w:rsidR="00D80294">
        <w:rPr>
          <w:rFonts w:ascii="Arial" w:hAnsi="Arial" w:cs="Arial"/>
          <w:sz w:val="24"/>
          <w:szCs w:val="24"/>
        </w:rPr>
        <w:t xml:space="preserve">and arming </w:t>
      </w:r>
      <w:r w:rsidR="000358E5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Munition</w:t>
      </w:r>
      <w:r w:rsidR="000358E5">
        <w:rPr>
          <w:rFonts w:ascii="Arial" w:hAnsi="Arial" w:cs="Arial"/>
          <w:sz w:val="24"/>
          <w:szCs w:val="24"/>
        </w:rPr>
        <w:t>s</w:t>
      </w:r>
      <w:r w:rsidR="00D80294">
        <w:rPr>
          <w:rFonts w:ascii="Arial" w:hAnsi="Arial" w:cs="Arial"/>
          <w:sz w:val="24"/>
          <w:szCs w:val="24"/>
        </w:rPr>
        <w:t>,</w:t>
      </w:r>
      <w:r w:rsidR="000358E5">
        <w:rPr>
          <w:rFonts w:ascii="Arial" w:hAnsi="Arial" w:cs="Arial"/>
          <w:sz w:val="24"/>
          <w:szCs w:val="24"/>
        </w:rPr>
        <w:t xml:space="preserve"> all other operations are automated. </w:t>
      </w:r>
    </w:p>
    <w:p w:rsidR="00157BB3" w:rsidRDefault="00187CE3" w:rsidP="00B7542D">
      <w:pPr>
        <w:spacing w:after="0" w:line="360" w:lineRule="auto"/>
        <w:ind w:left="100" w:right="39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 wp14:anchorId="1B3ABE01" wp14:editId="3797F319">
            <wp:simplePos x="0" y="0"/>
            <wp:positionH relativeFrom="column">
              <wp:posOffset>883285</wp:posOffset>
            </wp:positionH>
            <wp:positionV relativeFrom="paragraph">
              <wp:posOffset>88265</wp:posOffset>
            </wp:positionV>
            <wp:extent cx="4181475" cy="1898015"/>
            <wp:effectExtent l="57150" t="57150" r="123825" b="121285"/>
            <wp:wrapThrough wrapText="bothSides">
              <wp:wrapPolygon edited="0">
                <wp:start x="-295" y="-650"/>
                <wp:lineTo x="-197" y="22763"/>
                <wp:lineTo x="22141" y="22763"/>
                <wp:lineTo x="22141" y="-650"/>
                <wp:lineTo x="-295" y="-650"/>
              </wp:wrapPolygon>
            </wp:wrapThrough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89801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BB3" w:rsidRDefault="00157BB3" w:rsidP="00B7542D">
      <w:pPr>
        <w:spacing w:line="360" w:lineRule="auto"/>
        <w:jc w:val="center"/>
        <w:rPr>
          <w:rFonts w:ascii="Arial" w:hAnsi="Arial" w:cs="Arial"/>
          <w:noProof/>
          <w:sz w:val="24"/>
          <w:szCs w:val="24"/>
          <w:lang w:val="en-IN" w:eastAsia="en-IN"/>
        </w:rPr>
      </w:pPr>
    </w:p>
    <w:p w:rsidR="00432E73" w:rsidRDefault="00432E73" w:rsidP="00B7542D">
      <w:pPr>
        <w:spacing w:line="360" w:lineRule="auto"/>
        <w:jc w:val="center"/>
        <w:rPr>
          <w:rFonts w:ascii="Arial" w:hAnsi="Arial" w:cs="Arial"/>
          <w:noProof/>
          <w:sz w:val="24"/>
          <w:szCs w:val="24"/>
          <w:lang w:val="en-IN" w:eastAsia="en-IN"/>
        </w:rPr>
      </w:pPr>
    </w:p>
    <w:p w:rsidR="002E572C" w:rsidRDefault="002E572C" w:rsidP="00B7542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E572C" w:rsidRDefault="002E572C" w:rsidP="00B7542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E572C" w:rsidRDefault="002E572C" w:rsidP="00B7542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13196" w:rsidRPr="00E47C22" w:rsidRDefault="002E572C" w:rsidP="00B754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Picture </w:t>
      </w:r>
      <w:r w:rsidR="00BB7A7E" w:rsidRPr="00D80294">
        <w:rPr>
          <w:rFonts w:ascii="Arial" w:hAnsi="Arial" w:cs="Arial"/>
          <w:b/>
          <w:bCs/>
          <w:sz w:val="24"/>
          <w:szCs w:val="24"/>
        </w:rPr>
        <w:t>:</w:t>
      </w:r>
      <w:proofErr w:type="gramEnd"/>
      <w:r w:rsidR="00BB7A7E">
        <w:rPr>
          <w:rFonts w:ascii="Arial" w:hAnsi="Arial" w:cs="Arial"/>
          <w:sz w:val="24"/>
          <w:szCs w:val="24"/>
        </w:rPr>
        <w:t xml:space="preserve"> </w:t>
      </w:r>
      <w:r w:rsidR="00432E73">
        <w:rPr>
          <w:rFonts w:ascii="Arial" w:hAnsi="Arial" w:cs="Arial"/>
          <w:sz w:val="24"/>
          <w:szCs w:val="24"/>
        </w:rPr>
        <w:t xml:space="preserve">Self Propelled </w:t>
      </w:r>
      <w:proofErr w:type="spellStart"/>
      <w:r>
        <w:rPr>
          <w:rFonts w:ascii="Arial" w:hAnsi="Arial" w:cs="Arial"/>
          <w:sz w:val="24"/>
          <w:szCs w:val="24"/>
        </w:rPr>
        <w:t>Munition</w:t>
      </w:r>
      <w:proofErr w:type="spellEnd"/>
      <w:r w:rsidR="00432E73">
        <w:rPr>
          <w:rFonts w:ascii="Arial" w:hAnsi="Arial" w:cs="Arial"/>
          <w:sz w:val="24"/>
          <w:szCs w:val="24"/>
        </w:rPr>
        <w:t xml:space="preserve"> Burier</w:t>
      </w:r>
      <w:r w:rsidR="00D80294">
        <w:rPr>
          <w:rFonts w:ascii="Arial" w:hAnsi="Arial" w:cs="Arial"/>
          <w:sz w:val="24"/>
          <w:szCs w:val="24"/>
        </w:rPr>
        <w:t xml:space="preserve"> (SPMB)</w:t>
      </w:r>
    </w:p>
    <w:p w:rsidR="00AE4587" w:rsidRDefault="00AE4587" w:rsidP="00634D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TECHNICAL DETAILS</w:t>
      </w:r>
      <w:r w:rsidR="00634D12" w:rsidRPr="00634D12">
        <w:rPr>
          <w:rFonts w:ascii="Arial" w:eastAsia="Arial" w:hAnsi="Arial" w:cs="Arial"/>
          <w:b/>
          <w:sz w:val="24"/>
          <w:szCs w:val="24"/>
        </w:rPr>
        <w:t xml:space="preserve"> </w:t>
      </w:r>
      <w:r w:rsidR="00634D12">
        <w:rPr>
          <w:rFonts w:ascii="Arial" w:eastAsia="Arial" w:hAnsi="Arial" w:cs="Arial"/>
          <w:b/>
          <w:sz w:val="24"/>
          <w:szCs w:val="24"/>
        </w:rPr>
        <w:t xml:space="preserve">&amp; </w:t>
      </w:r>
      <w:r w:rsidR="00634D12" w:rsidRPr="00A76F34">
        <w:rPr>
          <w:rFonts w:ascii="Arial" w:eastAsia="Arial" w:hAnsi="Arial" w:cs="Arial"/>
          <w:b/>
          <w:sz w:val="24"/>
          <w:szCs w:val="24"/>
        </w:rPr>
        <w:t>SALIENT FEATURES</w:t>
      </w:r>
      <w:r>
        <w:rPr>
          <w:rFonts w:ascii="Arial" w:hAnsi="Arial" w:cs="Arial"/>
          <w:b/>
          <w:sz w:val="24"/>
          <w:szCs w:val="24"/>
        </w:rPr>
        <w:t>:</w:t>
      </w:r>
    </w:p>
    <w:p w:rsidR="00E40DF8" w:rsidRDefault="004B2195" w:rsidP="00E40DF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Self-Propelled</w:t>
      </w:r>
      <w:r w:rsidR="00AC7CA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2E572C">
        <w:rPr>
          <w:rFonts w:ascii="Arial" w:eastAsia="Arial" w:hAnsi="Arial" w:cs="Arial"/>
          <w:spacing w:val="1"/>
          <w:sz w:val="24"/>
          <w:szCs w:val="24"/>
        </w:rPr>
        <w:t>Munition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Burier </w:t>
      </w:r>
      <w:r w:rsidR="00AC7CA7">
        <w:rPr>
          <w:rFonts w:ascii="Arial" w:eastAsia="Arial" w:hAnsi="Arial" w:cs="Arial"/>
          <w:spacing w:val="1"/>
          <w:sz w:val="24"/>
          <w:szCs w:val="24"/>
        </w:rPr>
        <w:t>(SP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 w:rsidR="00AC7CA7">
        <w:rPr>
          <w:rFonts w:ascii="Arial" w:eastAsia="Arial" w:hAnsi="Arial" w:cs="Arial"/>
          <w:spacing w:val="1"/>
          <w:sz w:val="24"/>
          <w:szCs w:val="24"/>
        </w:rPr>
        <w:t>)</w:t>
      </w:r>
      <w:r w:rsidR="00AC7CA7">
        <w:rPr>
          <w:rFonts w:ascii="Arial" w:hAnsi="Arial" w:cs="Arial"/>
          <w:sz w:val="24"/>
          <w:szCs w:val="24"/>
        </w:rPr>
        <w:t xml:space="preserve"> is built </w:t>
      </w:r>
      <w:r w:rsidR="00AC7CA7" w:rsidRPr="00313196">
        <w:rPr>
          <w:rFonts w:ascii="Arial" w:hAnsi="Arial" w:cs="Arial"/>
          <w:sz w:val="24"/>
          <w:szCs w:val="24"/>
        </w:rPr>
        <w:t xml:space="preserve">on </w:t>
      </w:r>
      <w:r w:rsidR="00AC7CA7">
        <w:rPr>
          <w:rFonts w:ascii="Arial" w:hAnsi="Arial" w:cs="Arial"/>
          <w:sz w:val="24"/>
          <w:szCs w:val="24"/>
        </w:rPr>
        <w:t>TATRA</w:t>
      </w:r>
      <w:r w:rsidR="00AC7CA7" w:rsidRPr="00313196">
        <w:rPr>
          <w:rFonts w:ascii="Arial" w:hAnsi="Arial" w:cs="Arial"/>
          <w:sz w:val="24"/>
          <w:szCs w:val="24"/>
        </w:rPr>
        <w:t xml:space="preserve"> </w:t>
      </w:r>
      <w:r w:rsidR="00AC7CA7">
        <w:rPr>
          <w:rFonts w:ascii="Arial" w:hAnsi="Arial" w:cs="Arial"/>
          <w:sz w:val="24"/>
          <w:szCs w:val="24"/>
        </w:rPr>
        <w:t>8</w:t>
      </w:r>
      <w:r w:rsidR="00AC7CA7" w:rsidRPr="00313196">
        <w:rPr>
          <w:rFonts w:ascii="Arial" w:hAnsi="Arial" w:cs="Arial"/>
          <w:sz w:val="24"/>
          <w:szCs w:val="24"/>
        </w:rPr>
        <w:t>x</w:t>
      </w:r>
      <w:r w:rsidR="00AC7CA7"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z w:val="24"/>
          <w:szCs w:val="24"/>
        </w:rPr>
        <w:t>HMV</w:t>
      </w:r>
      <w:r w:rsidR="00AC7CA7">
        <w:rPr>
          <w:rFonts w:ascii="Arial" w:hAnsi="Arial" w:cs="Arial"/>
          <w:sz w:val="24"/>
          <w:szCs w:val="24"/>
        </w:rPr>
        <w:t xml:space="preserve"> chassis</w:t>
      </w:r>
      <w:r w:rsidR="00AC7CA7" w:rsidRPr="00313196">
        <w:rPr>
          <w:rFonts w:ascii="Arial" w:hAnsi="Arial" w:cs="Arial"/>
          <w:sz w:val="24"/>
          <w:szCs w:val="24"/>
        </w:rPr>
        <w:t xml:space="preserve">. </w:t>
      </w:r>
      <w:r w:rsidR="00AC7CA7">
        <w:rPr>
          <w:rFonts w:ascii="Arial" w:hAnsi="Arial" w:cs="Arial"/>
          <w:sz w:val="24"/>
          <w:szCs w:val="24"/>
        </w:rPr>
        <w:t xml:space="preserve">It </w:t>
      </w:r>
      <w:r w:rsidR="00AC7CA7" w:rsidRPr="00313196">
        <w:rPr>
          <w:rFonts w:ascii="Arial" w:hAnsi="Arial" w:cs="Arial"/>
          <w:sz w:val="24"/>
          <w:szCs w:val="24"/>
        </w:rPr>
        <w:t>consists of</w:t>
      </w:r>
      <w:r w:rsidR="00AC7CA7">
        <w:t xml:space="preserve"> </w:t>
      </w:r>
      <w:r w:rsidR="00AC7CA7">
        <w:rPr>
          <w:rFonts w:ascii="Arial" w:hAnsi="Arial" w:cs="Arial"/>
          <w:sz w:val="24"/>
          <w:szCs w:val="24"/>
        </w:rPr>
        <w:t>m</w:t>
      </w:r>
      <w:r w:rsidR="00AC7CA7" w:rsidRPr="00313196">
        <w:rPr>
          <w:rFonts w:ascii="Arial" w:hAnsi="Arial" w:cs="Arial"/>
          <w:sz w:val="24"/>
          <w:szCs w:val="24"/>
        </w:rPr>
        <w:t>echani</w:t>
      </w:r>
      <w:r w:rsidR="00AC7CA7">
        <w:rPr>
          <w:rFonts w:ascii="Arial" w:hAnsi="Arial" w:cs="Arial"/>
          <w:sz w:val="24"/>
          <w:szCs w:val="24"/>
        </w:rPr>
        <w:t xml:space="preserve">cal, electrical, electronic &amp; hydraulic </w:t>
      </w:r>
      <w:r w:rsidR="00AC7CA7" w:rsidRPr="00313196">
        <w:rPr>
          <w:rFonts w:ascii="Arial" w:hAnsi="Arial" w:cs="Arial"/>
          <w:sz w:val="24"/>
          <w:szCs w:val="24"/>
        </w:rPr>
        <w:t xml:space="preserve">sub-systems. </w:t>
      </w:r>
    </w:p>
    <w:p w:rsidR="00CB5168" w:rsidRDefault="00CB5168" w:rsidP="00E40DF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D802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sub-system/ technology used in SPMB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appended below</w:t>
      </w:r>
      <w:r w:rsidR="00E40DF8">
        <w:rPr>
          <w:rFonts w:ascii="Arial" w:hAnsi="Arial" w:cs="Arial"/>
          <w:sz w:val="24"/>
          <w:szCs w:val="24"/>
        </w:rPr>
        <w:t>:</w:t>
      </w:r>
    </w:p>
    <w:p w:rsidR="00CB5168" w:rsidRPr="00CB5168" w:rsidRDefault="00CB5168" w:rsidP="00CB516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 Mover: Tatra 8x8 HMV</w:t>
      </w:r>
    </w:p>
    <w:p w:rsidR="00CB5168" w:rsidRPr="00CB5168" w:rsidRDefault="00CB5168" w:rsidP="00CB516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Mechanical System (</w:t>
      </w:r>
      <w:proofErr w:type="spellStart"/>
      <w:r w:rsidR="002E572C">
        <w:rPr>
          <w:rFonts w:ascii="Arial" w:hAnsi="Arial" w:cs="Arial"/>
          <w:sz w:val="24"/>
          <w:szCs w:val="24"/>
        </w:rPr>
        <w:t>Munition</w:t>
      </w:r>
      <w:proofErr w:type="spellEnd"/>
      <w:r>
        <w:rPr>
          <w:rFonts w:ascii="Arial" w:hAnsi="Arial" w:cs="Arial"/>
          <w:sz w:val="24"/>
          <w:szCs w:val="24"/>
        </w:rPr>
        <w:t xml:space="preserve"> storage containers, Burying system, Platform and canopy etc.)</w:t>
      </w:r>
    </w:p>
    <w:p w:rsidR="00CB5168" w:rsidRPr="00CB5168" w:rsidRDefault="00CB5168" w:rsidP="00CB516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Hydraulic System (Pump, linear actuators, reservoir, cooling system, valve bank etc.)</w:t>
      </w:r>
    </w:p>
    <w:p w:rsidR="00525F3C" w:rsidRPr="00525F3C" w:rsidRDefault="00CB5168" w:rsidP="00CB516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Electronic Control system</w:t>
      </w:r>
      <w:r w:rsidR="00525F3C">
        <w:rPr>
          <w:rFonts w:ascii="Arial" w:hAnsi="Arial" w:cs="Arial"/>
          <w:sz w:val="24"/>
          <w:szCs w:val="24"/>
        </w:rPr>
        <w:t xml:space="preserve"> and Electrical system</w:t>
      </w:r>
      <w:r>
        <w:rPr>
          <w:rFonts w:ascii="Arial" w:hAnsi="Arial" w:cs="Arial"/>
          <w:sz w:val="24"/>
          <w:szCs w:val="24"/>
        </w:rPr>
        <w:t xml:space="preserve"> (Controller, Sensors, cable harness, battery bank, electrical motor</w:t>
      </w:r>
      <w:r w:rsidR="00525F3C">
        <w:rPr>
          <w:rFonts w:ascii="Arial" w:hAnsi="Arial" w:cs="Arial"/>
          <w:sz w:val="24"/>
          <w:szCs w:val="24"/>
        </w:rPr>
        <w:t>, power distribution unit, alternator for electrical power etc.</w:t>
      </w:r>
      <w:r>
        <w:rPr>
          <w:rFonts w:ascii="Arial" w:hAnsi="Arial" w:cs="Arial"/>
          <w:sz w:val="24"/>
          <w:szCs w:val="24"/>
        </w:rPr>
        <w:t>)</w:t>
      </w:r>
    </w:p>
    <w:p w:rsidR="00525F3C" w:rsidRPr="00525F3C" w:rsidRDefault="00525F3C" w:rsidP="00CB516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Auxiliary Power </w:t>
      </w:r>
      <w:proofErr w:type="gramStart"/>
      <w:r>
        <w:rPr>
          <w:rFonts w:ascii="Arial" w:hAnsi="Arial" w:cs="Arial"/>
          <w:sz w:val="24"/>
          <w:szCs w:val="24"/>
        </w:rPr>
        <w:t>Unit(</w:t>
      </w:r>
      <w:proofErr w:type="gramEnd"/>
      <w:r>
        <w:rPr>
          <w:rFonts w:ascii="Arial" w:hAnsi="Arial" w:cs="Arial"/>
          <w:sz w:val="24"/>
          <w:szCs w:val="24"/>
        </w:rPr>
        <w:t xml:space="preserve">APU): </w:t>
      </w:r>
      <w:r w:rsidR="00313196" w:rsidRPr="00CB51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On-board auxiliary power for hydraulic and electrical operations.</w:t>
      </w:r>
    </w:p>
    <w:p w:rsidR="00D80294" w:rsidRPr="00CB5168" w:rsidRDefault="00525F3C" w:rsidP="00CB516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DGPS/GIS: Dedicated DGPS and GIS system for navigation and recording of </w:t>
      </w:r>
      <w:proofErr w:type="spellStart"/>
      <w:r w:rsidR="002E572C">
        <w:rPr>
          <w:rFonts w:ascii="Arial" w:hAnsi="Arial" w:cs="Arial"/>
          <w:sz w:val="24"/>
          <w:szCs w:val="24"/>
        </w:rPr>
        <w:t>Munition</w:t>
      </w:r>
      <w:proofErr w:type="spellEnd"/>
      <w:r>
        <w:rPr>
          <w:rFonts w:ascii="Arial" w:hAnsi="Arial" w:cs="Arial"/>
          <w:sz w:val="24"/>
          <w:szCs w:val="24"/>
        </w:rPr>
        <w:t xml:space="preserve"> data, hand held DGPS for locating the buried </w:t>
      </w:r>
      <w:r w:rsidR="002E572C">
        <w:rPr>
          <w:rFonts w:ascii="Arial" w:hAnsi="Arial" w:cs="Arial"/>
          <w:sz w:val="24"/>
          <w:szCs w:val="24"/>
        </w:rPr>
        <w:t>Munition</w:t>
      </w:r>
      <w:r>
        <w:rPr>
          <w:rFonts w:ascii="Arial" w:hAnsi="Arial" w:cs="Arial"/>
          <w:sz w:val="24"/>
          <w:szCs w:val="24"/>
        </w:rPr>
        <w:t xml:space="preserve">s. </w:t>
      </w:r>
    </w:p>
    <w:p w:rsidR="002E572C" w:rsidRPr="00634D12" w:rsidRDefault="002E572C" w:rsidP="00B754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sz w:val="6"/>
          <w:szCs w:val="24"/>
        </w:rPr>
      </w:pPr>
    </w:p>
    <w:p w:rsidR="00CB5168" w:rsidRDefault="00CB5168" w:rsidP="00CB5168">
      <w:pPr>
        <w:spacing w:after="0" w:line="360" w:lineRule="auto"/>
        <w:ind w:left="414" w:firstLine="3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salient features of </w:t>
      </w:r>
      <w:r w:rsidRPr="00F16432">
        <w:rPr>
          <w:rFonts w:ascii="Arial" w:hAnsi="Arial" w:cs="Arial"/>
          <w:sz w:val="24"/>
          <w:szCs w:val="24"/>
        </w:rPr>
        <w:t xml:space="preserve">SPMB are </w:t>
      </w:r>
      <w:r>
        <w:rPr>
          <w:rFonts w:ascii="Arial" w:hAnsi="Arial" w:cs="Arial"/>
          <w:sz w:val="24"/>
          <w:szCs w:val="24"/>
        </w:rPr>
        <w:t>appended</w:t>
      </w:r>
      <w:r w:rsidRPr="00F16432">
        <w:rPr>
          <w:rFonts w:ascii="Arial" w:hAnsi="Arial" w:cs="Arial"/>
          <w:sz w:val="24"/>
          <w:szCs w:val="24"/>
        </w:rPr>
        <w:t xml:space="preserve"> below:</w:t>
      </w:r>
    </w:p>
    <w:p w:rsidR="00CB5168" w:rsidRDefault="00CB5168" w:rsidP="00CB5168">
      <w:pPr>
        <w:widowControl/>
        <w:numPr>
          <w:ilvl w:val="0"/>
          <w:numId w:val="2"/>
        </w:numPr>
        <w:spacing w:after="0" w:line="360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F16432"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>pable to</w:t>
      </w:r>
      <w:r w:rsidRPr="00F16432">
        <w:rPr>
          <w:rFonts w:ascii="Arial" w:hAnsi="Arial" w:cs="Arial"/>
          <w:sz w:val="24"/>
          <w:szCs w:val="24"/>
        </w:rPr>
        <w:t xml:space="preserve"> lay </w:t>
      </w:r>
      <w:r>
        <w:rPr>
          <w:rFonts w:ascii="Arial" w:hAnsi="Arial" w:cs="Arial"/>
          <w:sz w:val="24"/>
          <w:szCs w:val="24"/>
        </w:rPr>
        <w:t xml:space="preserve">four types </w:t>
      </w:r>
      <w:r w:rsidRPr="00F16432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anti-tank </w:t>
      </w:r>
      <w:r w:rsidR="002E572C">
        <w:rPr>
          <w:rFonts w:ascii="Arial" w:hAnsi="Arial" w:cs="Arial"/>
          <w:sz w:val="24"/>
          <w:szCs w:val="24"/>
        </w:rPr>
        <w:t>Munition</w:t>
      </w:r>
      <w:r>
        <w:rPr>
          <w:rFonts w:ascii="Arial" w:hAnsi="Arial" w:cs="Arial"/>
          <w:sz w:val="24"/>
          <w:szCs w:val="24"/>
        </w:rPr>
        <w:t>s</w:t>
      </w:r>
    </w:p>
    <w:p w:rsidR="00CB5168" w:rsidRDefault="00CB5168" w:rsidP="00CB5168">
      <w:pPr>
        <w:widowControl/>
        <w:numPr>
          <w:ilvl w:val="0"/>
          <w:numId w:val="2"/>
        </w:numPr>
        <w:spacing w:after="0" w:line="360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F16432">
        <w:rPr>
          <w:rFonts w:ascii="Arial" w:hAnsi="Arial" w:cs="Arial"/>
          <w:sz w:val="24"/>
          <w:szCs w:val="24"/>
        </w:rPr>
        <w:t>Navigation: On Board GPS/GIS</w:t>
      </w:r>
    </w:p>
    <w:p w:rsidR="00CB5168" w:rsidRDefault="00CB5168" w:rsidP="00CB5168">
      <w:pPr>
        <w:widowControl/>
        <w:numPr>
          <w:ilvl w:val="0"/>
          <w:numId w:val="2"/>
        </w:numPr>
        <w:spacing w:after="0" w:line="360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7E077D">
        <w:rPr>
          <w:rFonts w:ascii="Arial" w:hAnsi="Arial" w:cs="Arial"/>
          <w:sz w:val="24"/>
          <w:szCs w:val="24"/>
        </w:rPr>
        <w:t xml:space="preserve">Replenishment of </w:t>
      </w:r>
      <w:r w:rsidR="002E572C">
        <w:rPr>
          <w:rFonts w:ascii="Arial" w:hAnsi="Arial" w:cs="Arial"/>
          <w:sz w:val="24"/>
          <w:szCs w:val="24"/>
        </w:rPr>
        <w:t>Munition</w:t>
      </w:r>
      <w:r w:rsidRPr="007E077D">
        <w:rPr>
          <w:rFonts w:ascii="Arial" w:hAnsi="Arial" w:cs="Arial"/>
          <w:sz w:val="24"/>
          <w:szCs w:val="24"/>
        </w:rPr>
        <w:t xml:space="preserve">s: Loading/unloading of </w:t>
      </w:r>
      <w:proofErr w:type="spellStart"/>
      <w:r w:rsidR="002E572C">
        <w:rPr>
          <w:rFonts w:ascii="Arial" w:hAnsi="Arial" w:cs="Arial"/>
          <w:sz w:val="24"/>
          <w:szCs w:val="24"/>
        </w:rPr>
        <w:t>Munition</w:t>
      </w:r>
      <w:proofErr w:type="spellEnd"/>
      <w:r w:rsidRPr="007E077D">
        <w:rPr>
          <w:rFonts w:ascii="Arial" w:hAnsi="Arial" w:cs="Arial"/>
          <w:sz w:val="24"/>
          <w:szCs w:val="24"/>
        </w:rPr>
        <w:t xml:space="preserve"> containers with the help of crane/ Manual replenishment of </w:t>
      </w:r>
      <w:r w:rsidR="002E572C">
        <w:rPr>
          <w:rFonts w:ascii="Arial" w:hAnsi="Arial" w:cs="Arial"/>
          <w:sz w:val="24"/>
          <w:szCs w:val="24"/>
        </w:rPr>
        <w:t>Munition</w:t>
      </w:r>
      <w:r w:rsidRPr="007E077D">
        <w:rPr>
          <w:rFonts w:ascii="Arial" w:hAnsi="Arial" w:cs="Arial"/>
          <w:sz w:val="24"/>
          <w:szCs w:val="24"/>
        </w:rPr>
        <w:t xml:space="preserve">s </w:t>
      </w:r>
    </w:p>
    <w:p w:rsidR="00CB5168" w:rsidRPr="00A763AA" w:rsidRDefault="00CB5168" w:rsidP="00CB5168">
      <w:pPr>
        <w:widowControl/>
        <w:numPr>
          <w:ilvl w:val="0"/>
          <w:numId w:val="2"/>
        </w:numPr>
        <w:spacing w:after="0" w:line="360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A763AA">
        <w:rPr>
          <w:rFonts w:ascii="Arial" w:hAnsi="Arial" w:cs="Arial"/>
          <w:sz w:val="24"/>
          <w:szCs w:val="24"/>
        </w:rPr>
        <w:t xml:space="preserve">Power Pack: Dedicated </w:t>
      </w:r>
      <w:r>
        <w:rPr>
          <w:rFonts w:ascii="Arial" w:hAnsi="Arial" w:cs="Arial"/>
          <w:sz w:val="24"/>
          <w:szCs w:val="24"/>
        </w:rPr>
        <w:t xml:space="preserve">Auxiliary </w:t>
      </w:r>
      <w:r w:rsidRPr="00A763AA">
        <w:rPr>
          <w:rFonts w:ascii="Arial" w:hAnsi="Arial" w:cs="Arial"/>
          <w:sz w:val="24"/>
          <w:szCs w:val="24"/>
        </w:rPr>
        <w:t xml:space="preserve">Power </w:t>
      </w:r>
      <w:r>
        <w:rPr>
          <w:rFonts w:ascii="Arial" w:hAnsi="Arial" w:cs="Arial"/>
          <w:sz w:val="24"/>
          <w:szCs w:val="24"/>
        </w:rPr>
        <w:t>Unit (APU)</w:t>
      </w:r>
      <w:r w:rsidRPr="00A763AA">
        <w:rPr>
          <w:rFonts w:ascii="Arial" w:hAnsi="Arial" w:cs="Arial"/>
          <w:sz w:val="24"/>
          <w:szCs w:val="24"/>
        </w:rPr>
        <w:t>, Independent of Carrier Vehicle</w:t>
      </w:r>
    </w:p>
    <w:p w:rsidR="00CB5168" w:rsidRDefault="00CB5168" w:rsidP="00CB5168">
      <w:pPr>
        <w:widowControl/>
        <w:numPr>
          <w:ilvl w:val="0"/>
          <w:numId w:val="2"/>
        </w:numPr>
        <w:spacing w:after="0" w:line="360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7E077D">
        <w:rPr>
          <w:rFonts w:ascii="Arial" w:hAnsi="Arial" w:cs="Arial"/>
          <w:sz w:val="24"/>
          <w:szCs w:val="24"/>
        </w:rPr>
        <w:t>Communication: Wired voice communication between dr</w:t>
      </w:r>
      <w:r>
        <w:rPr>
          <w:rFonts w:ascii="Arial" w:hAnsi="Arial" w:cs="Arial"/>
          <w:sz w:val="24"/>
          <w:szCs w:val="24"/>
        </w:rPr>
        <w:t>iver and commander.</w:t>
      </w:r>
    </w:p>
    <w:p w:rsidR="00CB5168" w:rsidRDefault="00CB5168" w:rsidP="00CB5168">
      <w:pPr>
        <w:widowControl/>
        <w:numPr>
          <w:ilvl w:val="0"/>
          <w:numId w:val="2"/>
        </w:numPr>
        <w:spacing w:after="0" w:line="360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7E077D">
        <w:rPr>
          <w:rFonts w:ascii="Arial" w:hAnsi="Arial" w:cs="Arial"/>
          <w:sz w:val="24"/>
          <w:szCs w:val="24"/>
        </w:rPr>
        <w:t>Under Water Laying</w:t>
      </w:r>
    </w:p>
    <w:p w:rsidR="00CB5168" w:rsidRPr="00D80294" w:rsidRDefault="00CB5168" w:rsidP="00CB51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ascii="Arial" w:eastAsia="Arial" w:hAnsi="Arial" w:cs="Arial"/>
          <w:sz w:val="24"/>
          <w:szCs w:val="24"/>
        </w:rPr>
      </w:pPr>
      <w:r w:rsidRPr="00D80294">
        <w:rPr>
          <w:rFonts w:ascii="Arial" w:eastAsia="Arial" w:hAnsi="Arial" w:cs="Arial"/>
          <w:sz w:val="24"/>
          <w:szCs w:val="24"/>
        </w:rPr>
        <w:t>Can operate in a temperature range of 0-45°C.</w:t>
      </w:r>
    </w:p>
    <w:p w:rsidR="006B1216" w:rsidRPr="002E572C" w:rsidRDefault="006B1216" w:rsidP="00B7542D">
      <w:pPr>
        <w:spacing w:after="0" w:line="360" w:lineRule="auto"/>
        <w:rPr>
          <w:rFonts w:ascii="Arial" w:eastAsia="Arial" w:hAnsi="Arial" w:cs="Arial"/>
          <w:sz w:val="14"/>
          <w:szCs w:val="24"/>
        </w:rPr>
      </w:pPr>
    </w:p>
    <w:p w:rsidR="002E572C" w:rsidRDefault="002E572C" w:rsidP="002E572C">
      <w:pPr>
        <w:spacing w:after="0" w:line="240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industries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ical 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tc.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</w:p>
    <w:p w:rsidR="002E572C" w:rsidRPr="001B2750" w:rsidRDefault="002E572C" w:rsidP="002E572C">
      <w:pPr>
        <w:spacing w:before="4" w:after="0" w:line="240" w:lineRule="auto"/>
        <w:rPr>
          <w:sz w:val="6"/>
          <w:szCs w:val="19"/>
        </w:rPr>
      </w:pPr>
    </w:p>
    <w:p w:rsidR="002E572C" w:rsidRDefault="002E572C" w:rsidP="002E572C">
      <w:pPr>
        <w:spacing w:after="0" w:line="240" w:lineRule="auto"/>
        <w:ind w:left="100" w:right="258"/>
        <w:jc w:val="both"/>
        <w:rPr>
          <w:rFonts w:ascii="Arial" w:eastAsia="Arial" w:hAnsi="Arial" w:cs="Arial"/>
          <w:sz w:val="24"/>
          <w:szCs w:val="24"/>
        </w:rPr>
      </w:pPr>
      <w:r w:rsidRPr="00130982">
        <w:rPr>
          <w:rFonts w:ascii="Arial" w:eastAsia="Times New Roman" w:hAnsi="Arial" w:cs="Arial"/>
          <w:sz w:val="24"/>
          <w:szCs w:val="24"/>
        </w:rPr>
        <w:t>(</w:t>
      </w:r>
      <w:r w:rsidRPr="00130982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130982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ian</w:t>
      </w:r>
    </w:p>
    <w:p w:rsidR="002E572C" w:rsidRDefault="002E572C" w:rsidP="002E572C">
      <w:pPr>
        <w:spacing w:before="44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</w:t>
      </w:r>
    </w:p>
    <w:p w:rsidR="002E572C" w:rsidRDefault="002E572C" w:rsidP="002E572C">
      <w:pPr>
        <w:tabs>
          <w:tab w:val="left" w:pos="820"/>
        </w:tabs>
        <w:spacing w:before="43" w:after="0" w:line="240" w:lineRule="auto"/>
        <w:ind w:left="100" w:right="26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  <w:t>Certi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 (c)</w:t>
      </w:r>
      <w:r>
        <w:rPr>
          <w:rFonts w:ascii="Arial" w:eastAsia="Arial" w:hAnsi="Arial" w:cs="Arial"/>
          <w:sz w:val="24"/>
          <w:szCs w:val="24"/>
        </w:rPr>
        <w:tab/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rs.</w:t>
      </w:r>
    </w:p>
    <w:p w:rsidR="002E572C" w:rsidRDefault="002E572C" w:rsidP="002E572C">
      <w:pPr>
        <w:spacing w:before="1" w:after="0" w:line="240" w:lineRule="auto"/>
        <w:ind w:left="100" w:right="28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(d) 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</w:p>
    <w:p w:rsidR="002E572C" w:rsidRDefault="002E572C" w:rsidP="002E572C">
      <w:pPr>
        <w:tabs>
          <w:tab w:val="left" w:pos="820"/>
        </w:tabs>
        <w:spacing w:before="41" w:after="0" w:line="240" w:lineRule="auto"/>
        <w:ind w:left="820" w:right="62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z w:val="24"/>
          <w:szCs w:val="24"/>
        </w:rPr>
        <w:tab/>
        <w:t>De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rship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rn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cially 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n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rs/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tc.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z w:val="24"/>
          <w:szCs w:val="24"/>
        </w:rPr>
        <w:lastRenderedPageBreak/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(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DI).</w:t>
      </w:r>
    </w:p>
    <w:p w:rsidR="002E572C" w:rsidRDefault="002E572C" w:rsidP="002E572C">
      <w:pPr>
        <w:spacing w:after="0" w:line="240" w:lineRule="auto"/>
        <w:ind w:left="100" w:right="37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)    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</w:t>
      </w:r>
      <w:r>
        <w:rPr>
          <w:rFonts w:ascii="Arial" w:eastAsia="Arial" w:hAnsi="Arial" w:cs="Arial"/>
          <w:spacing w:val="-2"/>
          <w:sz w:val="24"/>
          <w:szCs w:val="24"/>
        </w:rPr>
        <w:t>&amp;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rs.</w:t>
      </w:r>
    </w:p>
    <w:p w:rsidR="002E572C" w:rsidRDefault="002E572C" w:rsidP="002E572C">
      <w:pPr>
        <w:tabs>
          <w:tab w:val="left" w:pos="820"/>
        </w:tabs>
        <w:spacing w:before="41" w:after="0" w:line="240" w:lineRule="auto"/>
        <w:ind w:left="100" w:right="18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Nu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 (h)</w:t>
      </w:r>
      <w:r>
        <w:rPr>
          <w:rFonts w:ascii="Arial" w:eastAsia="Arial" w:hAnsi="Arial" w:cs="Arial"/>
          <w:sz w:val="24"/>
          <w:szCs w:val="24"/>
        </w:rPr>
        <w:tab/>
        <w:t>Nu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ically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l.</w:t>
      </w:r>
    </w:p>
    <w:p w:rsidR="002E572C" w:rsidRDefault="002E572C" w:rsidP="002E572C">
      <w:pPr>
        <w:spacing w:after="0" w:line="240" w:lineRule="auto"/>
        <w:ind w:left="100" w:right="3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) 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rfor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.g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inistry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:rsidR="002E572C" w:rsidRDefault="002E572C" w:rsidP="002E572C">
      <w:pPr>
        <w:spacing w:before="41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fen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rces,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2E572C" w:rsidRDefault="002E572C" w:rsidP="002E572C">
      <w:pPr>
        <w:tabs>
          <w:tab w:val="left" w:pos="820"/>
        </w:tabs>
        <w:spacing w:before="41" w:after="0" w:line="240" w:lineRule="auto"/>
        <w:ind w:left="820" w:right="69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rastru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(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cities)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rtise.</w:t>
      </w:r>
    </w:p>
    <w:p w:rsidR="002E572C" w:rsidRDefault="002E572C" w:rsidP="002E572C">
      <w:pPr>
        <w:spacing w:after="0" w:line="240" w:lineRule="auto"/>
        <w:ind w:left="100" w:right="4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(k)   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ist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proofErr w:type="spellEnd"/>
    </w:p>
    <w:p w:rsidR="002E572C" w:rsidRDefault="002E572C" w:rsidP="002E572C">
      <w:pPr>
        <w:spacing w:before="41" w:after="0" w:line="240" w:lineRule="auto"/>
        <w:ind w:left="100" w:right="39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) 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cert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2E572C" w:rsidRDefault="002E572C" w:rsidP="002E572C">
      <w:pPr>
        <w:spacing w:before="41" w:after="0" w:line="240" w:lineRule="auto"/>
        <w:ind w:left="100" w:right="24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)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</w:p>
    <w:p w:rsidR="002E572C" w:rsidRDefault="002E572C" w:rsidP="002E572C">
      <w:pPr>
        <w:tabs>
          <w:tab w:val="left" w:pos="820"/>
        </w:tabs>
        <w:spacing w:before="43" w:after="0" w:line="240" w:lineRule="auto"/>
        <w:ind w:left="820" w:right="6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(n)</w:t>
      </w:r>
      <w:r>
        <w:rPr>
          <w:rFonts w:ascii="Arial" w:eastAsia="Arial" w:hAnsi="Arial" w:cs="Arial"/>
          <w:sz w:val="24"/>
          <w:szCs w:val="24"/>
        </w:rPr>
        <w:tab/>
        <w:t>Ca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city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isks.</w:t>
      </w:r>
    </w:p>
    <w:p w:rsidR="002E572C" w:rsidRDefault="002E572C" w:rsidP="002E572C">
      <w:pPr>
        <w:tabs>
          <w:tab w:val="left" w:pos="820"/>
        </w:tabs>
        <w:spacing w:before="1" w:after="0" w:line="240" w:lineRule="auto"/>
        <w:ind w:left="820" w:right="6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(o)</w:t>
      </w:r>
      <w:r>
        <w:rPr>
          <w:rFonts w:ascii="Arial" w:eastAsia="Arial" w:hAnsi="Arial" w:cs="Arial"/>
          <w:sz w:val="24"/>
          <w:szCs w:val="24"/>
        </w:rPr>
        <w:tab/>
        <w:t>Ca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/C</w:t>
      </w:r>
      <w:r>
        <w:rPr>
          <w:rFonts w:ascii="Arial" w:eastAsia="Arial" w:hAnsi="Arial" w:cs="Arial"/>
          <w:spacing w:val="1"/>
          <w:sz w:val="24"/>
          <w:szCs w:val="24"/>
        </w:rPr>
        <w:t>apab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rket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rketing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rk, relia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2E572C" w:rsidRPr="001B2750" w:rsidRDefault="002E572C" w:rsidP="002E572C">
      <w:pPr>
        <w:tabs>
          <w:tab w:val="left" w:pos="820"/>
        </w:tabs>
        <w:spacing w:before="1" w:after="0" w:line="360" w:lineRule="auto"/>
        <w:ind w:left="820" w:right="64" w:hanging="720"/>
        <w:jc w:val="both"/>
        <w:rPr>
          <w:rFonts w:ascii="Arial" w:eastAsia="Arial" w:hAnsi="Arial" w:cs="Arial"/>
          <w:sz w:val="10"/>
          <w:szCs w:val="24"/>
        </w:rPr>
      </w:pPr>
    </w:p>
    <w:p w:rsidR="002E572C" w:rsidRPr="00D775C5" w:rsidRDefault="002E572C" w:rsidP="002E572C">
      <w:pPr>
        <w:spacing w:before="76" w:after="0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industries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clos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R&amp;DE (</w:t>
      </w:r>
      <w:proofErr w:type="spellStart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48"/>
          <w:sz w:val="24"/>
          <w:szCs w:val="24"/>
        </w:rPr>
        <w:t>on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sis.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sing in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 xml:space="preserve">stry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city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:rsidR="002E572C" w:rsidRPr="002E572C" w:rsidRDefault="002E572C" w:rsidP="002E572C">
      <w:pPr>
        <w:spacing w:before="9" w:after="0" w:line="360" w:lineRule="auto"/>
        <w:rPr>
          <w:sz w:val="4"/>
          <w:szCs w:val="19"/>
        </w:rPr>
      </w:pPr>
    </w:p>
    <w:p w:rsidR="002E572C" w:rsidRDefault="002E572C" w:rsidP="002E572C">
      <w:pPr>
        <w:spacing w:after="0" w:line="360" w:lineRule="auto"/>
        <w:ind w:left="100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stry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R&amp;</w:t>
      </w:r>
      <w:proofErr w:type="gramStart"/>
      <w:r>
        <w:rPr>
          <w:rFonts w:ascii="Arial" w:eastAsia="Arial" w:hAnsi="Arial" w:cs="Arial"/>
          <w:sz w:val="24"/>
          <w:szCs w:val="24"/>
        </w:rPr>
        <w:t>DE(</w:t>
      </w:r>
      <w:proofErr w:type="spellStart"/>
      <w:proofErr w:type="gramEnd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rs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</w:p>
    <w:p w:rsidR="002E572C" w:rsidRPr="00DD3299" w:rsidRDefault="002E572C" w:rsidP="002E572C">
      <w:pPr>
        <w:spacing w:after="0" w:line="360" w:lineRule="auto"/>
        <w:ind w:left="100" w:right="60"/>
        <w:rPr>
          <w:rFonts w:ascii="Arial" w:eastAsia="Arial" w:hAnsi="Arial" w:cs="Arial"/>
          <w:sz w:val="8"/>
          <w:szCs w:val="24"/>
        </w:rPr>
      </w:pPr>
    </w:p>
    <w:p w:rsidR="002E572C" w:rsidRDefault="002E572C" w:rsidP="002E572C">
      <w:pPr>
        <w:spacing w:after="0" w:line="360" w:lineRule="auto"/>
        <w:ind w:left="100" w:right="68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 R&amp;</w:t>
      </w:r>
      <w:proofErr w:type="gramStart"/>
      <w:r>
        <w:rPr>
          <w:rFonts w:ascii="Arial" w:eastAsia="Arial" w:hAnsi="Arial" w:cs="Arial"/>
          <w:sz w:val="24"/>
          <w:szCs w:val="24"/>
        </w:rPr>
        <w:t>DE(</w:t>
      </w:r>
      <w:proofErr w:type="spellStart"/>
      <w:proofErr w:type="gramEnd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rs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 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Ala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</w:p>
    <w:p w:rsidR="002E572C" w:rsidRDefault="002E572C" w:rsidP="002E572C">
      <w:pPr>
        <w:spacing w:after="0" w:line="36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e 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</w:p>
    <w:p w:rsidR="002E572C" w:rsidRDefault="002E572C" w:rsidP="002E572C">
      <w:pPr>
        <w:spacing w:after="0" w:line="36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 2</w:t>
      </w:r>
      <w:r>
        <w:rPr>
          <w:rFonts w:ascii="Arial" w:eastAsia="Arial" w:hAnsi="Arial" w:cs="Arial"/>
          <w:spacing w:val="-1"/>
          <w:sz w:val="24"/>
          <w:szCs w:val="24"/>
        </w:rPr>
        <w:t>70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4520, (020) 27044544</w:t>
      </w:r>
    </w:p>
    <w:p w:rsidR="002E572C" w:rsidRDefault="002E572C" w:rsidP="002E572C">
      <w:pPr>
        <w:spacing w:after="0" w:line="360" w:lineRule="auto"/>
        <w:ind w:left="100" w:right="-2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9" w:history="1">
        <w:r w:rsidRPr="006C7461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director@rde.drdo.in</w:t>
        </w:r>
      </w:hyperlink>
      <w:r>
        <w:rPr>
          <w:rFonts w:ascii="Arial" w:eastAsia="Arial" w:hAnsi="Arial" w:cs="Arial"/>
          <w:spacing w:val="-1"/>
          <w:sz w:val="24"/>
          <w:szCs w:val="24"/>
        </w:rPr>
        <w:t xml:space="preserve"> , </w:t>
      </w:r>
      <w:hyperlink r:id="rId10" w:history="1">
        <w:r w:rsidRPr="007C3529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akupadhyay@rde.drdo.in</w:t>
        </w:r>
      </w:hyperlink>
      <w:r>
        <w:rPr>
          <w:rFonts w:ascii="Arial" w:eastAsia="Arial" w:hAnsi="Arial" w:cs="Arial"/>
          <w:spacing w:val="-1"/>
          <w:sz w:val="24"/>
          <w:szCs w:val="24"/>
        </w:rPr>
        <w:t xml:space="preserve">, </w:t>
      </w:r>
      <w:hyperlink r:id="rId11" w:history="1">
        <w:r w:rsidRPr="007C3529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akgupta@rde.drdo.in</w:t>
        </w:r>
      </w:hyperlink>
    </w:p>
    <w:p w:rsidR="002E572C" w:rsidRDefault="002E572C" w:rsidP="002E572C">
      <w:pPr>
        <w:spacing w:after="0" w:line="36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Or</w:t>
      </w:r>
    </w:p>
    <w:p w:rsidR="002E572C" w:rsidRDefault="002E572C" w:rsidP="002E572C">
      <w:pPr>
        <w:spacing w:after="0" w:line="36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 DII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proofErr w:type="gramStart"/>
      <w:r>
        <w:rPr>
          <w:rFonts w:ascii="Arial" w:eastAsia="Arial" w:hAnsi="Arial" w:cs="Arial"/>
          <w:sz w:val="24"/>
          <w:szCs w:val="24"/>
        </w:rPr>
        <w:t>,DR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HQ,</w:t>
      </w:r>
    </w:p>
    <w:p w:rsidR="002E572C" w:rsidRDefault="002E572C" w:rsidP="002E572C">
      <w:pPr>
        <w:spacing w:before="2" w:after="0" w:line="360" w:lineRule="auto"/>
        <w:ind w:left="100" w:right="58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DO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Bha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z w:val="24"/>
          <w:szCs w:val="24"/>
        </w:rPr>
        <w:t>, Ro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47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k,</w:t>
      </w:r>
    </w:p>
    <w:p w:rsidR="002E572C" w:rsidRDefault="002E572C" w:rsidP="002E572C">
      <w:pPr>
        <w:spacing w:after="0" w:line="36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Raj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ji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lhi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1</w:t>
      </w:r>
    </w:p>
    <w:p w:rsidR="002E572C" w:rsidRDefault="002E572C" w:rsidP="002E572C">
      <w:pPr>
        <w:spacing w:after="0" w:line="36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9</w:t>
      </w:r>
      <w:bookmarkStart w:id="0" w:name="_GoBack"/>
      <w:bookmarkEnd w:id="0"/>
    </w:p>
    <w:p w:rsidR="002E572C" w:rsidRDefault="002E572C" w:rsidP="002E572C">
      <w:pPr>
        <w:spacing w:after="0" w:line="36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</w:t>
      </w:r>
      <w:hyperlink r:id="rId12" w:history="1">
        <w:r w:rsidR="005001C3" w:rsidRPr="005001C3">
          <w:rPr>
            <w:rStyle w:val="Hyperlink"/>
            <w:rFonts w:ascii="Arial" w:eastAsia="Arial" w:hAnsi="Arial" w:cs="Arial"/>
            <w:sz w:val="24"/>
            <w:szCs w:val="24"/>
            <w:u w:val="none"/>
          </w:rPr>
          <w:t xml:space="preserve">: </w:t>
        </w:r>
        <w:r w:rsidR="005001C3" w:rsidRPr="008011F0">
          <w:rPr>
            <w:rStyle w:val="Hyperlink"/>
            <w:rFonts w:ascii="Arial" w:eastAsia="Arial" w:hAnsi="Arial" w:cs="Arial"/>
            <w:sz w:val="24"/>
            <w:szCs w:val="24"/>
          </w:rPr>
          <w:t>tot</w:t>
        </w:r>
        <w:r w:rsidR="005001C3" w:rsidRPr="008011F0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@</w:t>
        </w:r>
        <w:r w:rsidR="005001C3" w:rsidRPr="008011F0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hq</w:t>
        </w:r>
        <w:r w:rsidR="005001C3" w:rsidRPr="008011F0">
          <w:rPr>
            <w:rStyle w:val="Hyperlink"/>
            <w:rFonts w:ascii="Arial" w:eastAsia="Arial" w:hAnsi="Arial" w:cs="Arial"/>
            <w:sz w:val="24"/>
            <w:szCs w:val="24"/>
          </w:rPr>
          <w:t>r.dr</w:t>
        </w:r>
        <w:r w:rsidR="005001C3" w:rsidRPr="008011F0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do</w:t>
        </w:r>
        <w:r w:rsidR="005001C3" w:rsidRPr="008011F0">
          <w:rPr>
            <w:rStyle w:val="Hyperlink"/>
            <w:rFonts w:ascii="Arial" w:eastAsia="Arial" w:hAnsi="Arial" w:cs="Arial"/>
            <w:sz w:val="24"/>
            <w:szCs w:val="24"/>
          </w:rPr>
          <w:t>.in</w:t>
        </w:r>
      </w:hyperlink>
    </w:p>
    <w:p w:rsidR="00A27636" w:rsidRDefault="00A27636" w:rsidP="002E572C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sectPr w:rsidR="00A27636" w:rsidSect="002E572C">
      <w:footerReference w:type="default" r:id="rId13"/>
      <w:pgSz w:w="12240" w:h="15840"/>
      <w:pgMar w:top="993" w:right="1320" w:bottom="993" w:left="1340" w:header="0" w:footer="2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04" w:rsidRDefault="00A35304">
      <w:pPr>
        <w:spacing w:after="0" w:line="240" w:lineRule="auto"/>
      </w:pPr>
      <w:r>
        <w:separator/>
      </w:r>
    </w:p>
  </w:endnote>
  <w:endnote w:type="continuationSeparator" w:id="0">
    <w:p w:rsidR="00A35304" w:rsidRDefault="00A3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2C" w:rsidRDefault="002E572C">
    <w:pPr>
      <w:pStyle w:val="Footer"/>
    </w:pPr>
    <w:r>
      <w:t xml:space="preserve">                                                                                    </w:t>
    </w:r>
    <w:sdt>
      <w:sdtPr>
        <w:id w:val="-804156436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1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1C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A27636" w:rsidRDefault="00A2763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04" w:rsidRDefault="00A35304">
      <w:pPr>
        <w:spacing w:after="0" w:line="240" w:lineRule="auto"/>
      </w:pPr>
      <w:r>
        <w:separator/>
      </w:r>
    </w:p>
  </w:footnote>
  <w:footnote w:type="continuationSeparator" w:id="0">
    <w:p w:rsidR="00A35304" w:rsidRDefault="00A35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9393E"/>
    <w:multiLevelType w:val="hybridMultilevel"/>
    <w:tmpl w:val="0BE6F802"/>
    <w:lvl w:ilvl="0" w:tplc="B01EF74E">
      <w:start w:val="1"/>
      <w:numFmt w:val="lowerLetter"/>
      <w:lvlText w:val="(%1)"/>
      <w:lvlJc w:val="left"/>
      <w:pPr>
        <w:ind w:left="774" w:hanging="360"/>
      </w:pPr>
      <w:rPr>
        <w:rFonts w:eastAsia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94" w:hanging="360"/>
      </w:pPr>
    </w:lvl>
    <w:lvl w:ilvl="2" w:tplc="4009001B" w:tentative="1">
      <w:start w:val="1"/>
      <w:numFmt w:val="lowerRoman"/>
      <w:lvlText w:val="%3."/>
      <w:lvlJc w:val="right"/>
      <w:pPr>
        <w:ind w:left="2214" w:hanging="180"/>
      </w:pPr>
    </w:lvl>
    <w:lvl w:ilvl="3" w:tplc="4009000F" w:tentative="1">
      <w:start w:val="1"/>
      <w:numFmt w:val="decimal"/>
      <w:lvlText w:val="%4."/>
      <w:lvlJc w:val="left"/>
      <w:pPr>
        <w:ind w:left="2934" w:hanging="360"/>
      </w:pPr>
    </w:lvl>
    <w:lvl w:ilvl="4" w:tplc="40090019" w:tentative="1">
      <w:start w:val="1"/>
      <w:numFmt w:val="lowerLetter"/>
      <w:lvlText w:val="%5."/>
      <w:lvlJc w:val="left"/>
      <w:pPr>
        <w:ind w:left="3654" w:hanging="360"/>
      </w:pPr>
    </w:lvl>
    <w:lvl w:ilvl="5" w:tplc="4009001B" w:tentative="1">
      <w:start w:val="1"/>
      <w:numFmt w:val="lowerRoman"/>
      <w:lvlText w:val="%6."/>
      <w:lvlJc w:val="right"/>
      <w:pPr>
        <w:ind w:left="4374" w:hanging="180"/>
      </w:pPr>
    </w:lvl>
    <w:lvl w:ilvl="6" w:tplc="4009000F" w:tentative="1">
      <w:start w:val="1"/>
      <w:numFmt w:val="decimal"/>
      <w:lvlText w:val="%7."/>
      <w:lvlJc w:val="left"/>
      <w:pPr>
        <w:ind w:left="5094" w:hanging="360"/>
      </w:pPr>
    </w:lvl>
    <w:lvl w:ilvl="7" w:tplc="40090019" w:tentative="1">
      <w:start w:val="1"/>
      <w:numFmt w:val="lowerLetter"/>
      <w:lvlText w:val="%8."/>
      <w:lvlJc w:val="left"/>
      <w:pPr>
        <w:ind w:left="5814" w:hanging="360"/>
      </w:pPr>
    </w:lvl>
    <w:lvl w:ilvl="8" w:tplc="40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24C07FD9"/>
    <w:multiLevelType w:val="hybridMultilevel"/>
    <w:tmpl w:val="F6A0EF50"/>
    <w:lvl w:ilvl="0" w:tplc="E9AA9E7E">
      <w:start w:val="1"/>
      <w:numFmt w:val="lowerLetter"/>
      <w:lvlText w:val="(%1)"/>
      <w:lvlJc w:val="left"/>
      <w:pPr>
        <w:ind w:left="26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390" w:hanging="360"/>
      </w:pPr>
    </w:lvl>
    <w:lvl w:ilvl="2" w:tplc="4009001B" w:tentative="1">
      <w:start w:val="1"/>
      <w:numFmt w:val="lowerRoman"/>
      <w:lvlText w:val="%3."/>
      <w:lvlJc w:val="right"/>
      <w:pPr>
        <w:ind w:left="4110" w:hanging="180"/>
      </w:pPr>
    </w:lvl>
    <w:lvl w:ilvl="3" w:tplc="4009000F" w:tentative="1">
      <w:start w:val="1"/>
      <w:numFmt w:val="decimal"/>
      <w:lvlText w:val="%4."/>
      <w:lvlJc w:val="left"/>
      <w:pPr>
        <w:ind w:left="4830" w:hanging="360"/>
      </w:pPr>
    </w:lvl>
    <w:lvl w:ilvl="4" w:tplc="40090019" w:tentative="1">
      <w:start w:val="1"/>
      <w:numFmt w:val="lowerLetter"/>
      <w:lvlText w:val="%5."/>
      <w:lvlJc w:val="left"/>
      <w:pPr>
        <w:ind w:left="5550" w:hanging="360"/>
      </w:pPr>
    </w:lvl>
    <w:lvl w:ilvl="5" w:tplc="4009001B" w:tentative="1">
      <w:start w:val="1"/>
      <w:numFmt w:val="lowerRoman"/>
      <w:lvlText w:val="%6."/>
      <w:lvlJc w:val="right"/>
      <w:pPr>
        <w:ind w:left="6270" w:hanging="180"/>
      </w:pPr>
    </w:lvl>
    <w:lvl w:ilvl="6" w:tplc="4009000F" w:tentative="1">
      <w:start w:val="1"/>
      <w:numFmt w:val="decimal"/>
      <w:lvlText w:val="%7."/>
      <w:lvlJc w:val="left"/>
      <w:pPr>
        <w:ind w:left="6990" w:hanging="360"/>
      </w:pPr>
    </w:lvl>
    <w:lvl w:ilvl="7" w:tplc="40090019" w:tentative="1">
      <w:start w:val="1"/>
      <w:numFmt w:val="lowerLetter"/>
      <w:lvlText w:val="%8."/>
      <w:lvlJc w:val="left"/>
      <w:pPr>
        <w:ind w:left="7710" w:hanging="360"/>
      </w:pPr>
    </w:lvl>
    <w:lvl w:ilvl="8" w:tplc="40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2">
    <w:nsid w:val="5C183E88"/>
    <w:multiLevelType w:val="hybridMultilevel"/>
    <w:tmpl w:val="F6A0EF50"/>
    <w:lvl w:ilvl="0" w:tplc="E9AA9E7E">
      <w:start w:val="1"/>
      <w:numFmt w:val="lowerLetter"/>
      <w:lvlText w:val="(%1)"/>
      <w:lvlJc w:val="left"/>
      <w:pPr>
        <w:ind w:left="26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390" w:hanging="360"/>
      </w:pPr>
    </w:lvl>
    <w:lvl w:ilvl="2" w:tplc="4009001B" w:tentative="1">
      <w:start w:val="1"/>
      <w:numFmt w:val="lowerRoman"/>
      <w:lvlText w:val="%3."/>
      <w:lvlJc w:val="right"/>
      <w:pPr>
        <w:ind w:left="4110" w:hanging="180"/>
      </w:pPr>
    </w:lvl>
    <w:lvl w:ilvl="3" w:tplc="4009000F" w:tentative="1">
      <w:start w:val="1"/>
      <w:numFmt w:val="decimal"/>
      <w:lvlText w:val="%4."/>
      <w:lvlJc w:val="left"/>
      <w:pPr>
        <w:ind w:left="4830" w:hanging="360"/>
      </w:pPr>
    </w:lvl>
    <w:lvl w:ilvl="4" w:tplc="40090019" w:tentative="1">
      <w:start w:val="1"/>
      <w:numFmt w:val="lowerLetter"/>
      <w:lvlText w:val="%5."/>
      <w:lvlJc w:val="left"/>
      <w:pPr>
        <w:ind w:left="5550" w:hanging="360"/>
      </w:pPr>
    </w:lvl>
    <w:lvl w:ilvl="5" w:tplc="4009001B" w:tentative="1">
      <w:start w:val="1"/>
      <w:numFmt w:val="lowerRoman"/>
      <w:lvlText w:val="%6."/>
      <w:lvlJc w:val="right"/>
      <w:pPr>
        <w:ind w:left="6270" w:hanging="180"/>
      </w:pPr>
    </w:lvl>
    <w:lvl w:ilvl="6" w:tplc="4009000F" w:tentative="1">
      <w:start w:val="1"/>
      <w:numFmt w:val="decimal"/>
      <w:lvlText w:val="%7."/>
      <w:lvlJc w:val="left"/>
      <w:pPr>
        <w:ind w:left="6990" w:hanging="360"/>
      </w:pPr>
    </w:lvl>
    <w:lvl w:ilvl="7" w:tplc="40090019" w:tentative="1">
      <w:start w:val="1"/>
      <w:numFmt w:val="lowerLetter"/>
      <w:lvlText w:val="%8."/>
      <w:lvlJc w:val="left"/>
      <w:pPr>
        <w:ind w:left="7710" w:hanging="360"/>
      </w:pPr>
    </w:lvl>
    <w:lvl w:ilvl="8" w:tplc="4009001B" w:tentative="1">
      <w:start w:val="1"/>
      <w:numFmt w:val="lowerRoman"/>
      <w:lvlText w:val="%9."/>
      <w:lvlJc w:val="right"/>
      <w:pPr>
        <w:ind w:left="84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36"/>
    <w:rsid w:val="00020C03"/>
    <w:rsid w:val="000358E5"/>
    <w:rsid w:val="00046243"/>
    <w:rsid w:val="00096C27"/>
    <w:rsid w:val="000B0EBF"/>
    <w:rsid w:val="000D49C9"/>
    <w:rsid w:val="0011073B"/>
    <w:rsid w:val="00114E90"/>
    <w:rsid w:val="00126844"/>
    <w:rsid w:val="00130982"/>
    <w:rsid w:val="00136231"/>
    <w:rsid w:val="00157BB3"/>
    <w:rsid w:val="001801AD"/>
    <w:rsid w:val="00187CE3"/>
    <w:rsid w:val="001C0B5D"/>
    <w:rsid w:val="001F380D"/>
    <w:rsid w:val="001F6546"/>
    <w:rsid w:val="002B665C"/>
    <w:rsid w:val="002E572C"/>
    <w:rsid w:val="002F06A7"/>
    <w:rsid w:val="00313196"/>
    <w:rsid w:val="00315459"/>
    <w:rsid w:val="00315F26"/>
    <w:rsid w:val="00324617"/>
    <w:rsid w:val="00333051"/>
    <w:rsid w:val="003731E3"/>
    <w:rsid w:val="00396283"/>
    <w:rsid w:val="003A60C6"/>
    <w:rsid w:val="003D6DDC"/>
    <w:rsid w:val="00422167"/>
    <w:rsid w:val="004312F9"/>
    <w:rsid w:val="00432E73"/>
    <w:rsid w:val="00450132"/>
    <w:rsid w:val="00455985"/>
    <w:rsid w:val="00460D23"/>
    <w:rsid w:val="004B2195"/>
    <w:rsid w:val="004D2510"/>
    <w:rsid w:val="005001C3"/>
    <w:rsid w:val="00525F3C"/>
    <w:rsid w:val="005D0CE9"/>
    <w:rsid w:val="005E7A3C"/>
    <w:rsid w:val="006341D9"/>
    <w:rsid w:val="00634D12"/>
    <w:rsid w:val="006A7FCA"/>
    <w:rsid w:val="006B1216"/>
    <w:rsid w:val="006C5E03"/>
    <w:rsid w:val="006C5E52"/>
    <w:rsid w:val="006C79E4"/>
    <w:rsid w:val="00741E4B"/>
    <w:rsid w:val="007530BE"/>
    <w:rsid w:val="007949B1"/>
    <w:rsid w:val="007B5911"/>
    <w:rsid w:val="007C38EC"/>
    <w:rsid w:val="007E077D"/>
    <w:rsid w:val="007E3A5B"/>
    <w:rsid w:val="00802F42"/>
    <w:rsid w:val="00825DEA"/>
    <w:rsid w:val="008333D1"/>
    <w:rsid w:val="008A5630"/>
    <w:rsid w:val="008D4E98"/>
    <w:rsid w:val="0090250A"/>
    <w:rsid w:val="00910FB1"/>
    <w:rsid w:val="00923E6D"/>
    <w:rsid w:val="0096090D"/>
    <w:rsid w:val="00961A1B"/>
    <w:rsid w:val="00972891"/>
    <w:rsid w:val="00986E05"/>
    <w:rsid w:val="009F3FD7"/>
    <w:rsid w:val="009F524A"/>
    <w:rsid w:val="00A27636"/>
    <w:rsid w:val="00A35304"/>
    <w:rsid w:val="00A62260"/>
    <w:rsid w:val="00A763AA"/>
    <w:rsid w:val="00A76F34"/>
    <w:rsid w:val="00A859CD"/>
    <w:rsid w:val="00AC7CA7"/>
    <w:rsid w:val="00AE4587"/>
    <w:rsid w:val="00AE6088"/>
    <w:rsid w:val="00AE68F6"/>
    <w:rsid w:val="00AF7FCA"/>
    <w:rsid w:val="00B21379"/>
    <w:rsid w:val="00B2697D"/>
    <w:rsid w:val="00B7542D"/>
    <w:rsid w:val="00B859BD"/>
    <w:rsid w:val="00BA4FDC"/>
    <w:rsid w:val="00BA6DEE"/>
    <w:rsid w:val="00BB7A7E"/>
    <w:rsid w:val="00BD7C66"/>
    <w:rsid w:val="00C03623"/>
    <w:rsid w:val="00C35952"/>
    <w:rsid w:val="00C57432"/>
    <w:rsid w:val="00CB5168"/>
    <w:rsid w:val="00CE3682"/>
    <w:rsid w:val="00CF3670"/>
    <w:rsid w:val="00D775C5"/>
    <w:rsid w:val="00D80294"/>
    <w:rsid w:val="00DB3EFF"/>
    <w:rsid w:val="00DC09BF"/>
    <w:rsid w:val="00DF2275"/>
    <w:rsid w:val="00E40DF8"/>
    <w:rsid w:val="00E47AE9"/>
    <w:rsid w:val="00E47C22"/>
    <w:rsid w:val="00E64EF9"/>
    <w:rsid w:val="00ED0562"/>
    <w:rsid w:val="00F16432"/>
    <w:rsid w:val="00F47B65"/>
    <w:rsid w:val="00F8495E"/>
    <w:rsid w:val="00F84B47"/>
    <w:rsid w:val="00FC2170"/>
    <w:rsid w:val="00FC6DB2"/>
    <w:rsid w:val="00FD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368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A6DEE"/>
    <w:pPr>
      <w:spacing w:after="0"/>
      <w:contextualSpacing/>
      <w:jc w:val="both"/>
    </w:pPr>
    <w:rPr>
      <w:rFonts w:ascii="Century Gothic" w:eastAsia="Times New Roman" w:hAnsi="Century Gothic" w:cs="Times New Roman"/>
      <w:color w:val="000000"/>
      <w:spacing w:val="-3"/>
    </w:rPr>
  </w:style>
  <w:style w:type="character" w:customStyle="1" w:styleId="NoSpacingChar">
    <w:name w:val="No Spacing Char"/>
    <w:link w:val="NoSpacing"/>
    <w:uiPriority w:val="1"/>
    <w:rsid w:val="00BA6DEE"/>
    <w:rPr>
      <w:rFonts w:ascii="Century Gothic" w:eastAsia="Times New Roman" w:hAnsi="Century Gothic" w:cs="Times New Roman"/>
      <w:color w:val="000000"/>
      <w:spacing w:val="-3"/>
    </w:rPr>
  </w:style>
  <w:style w:type="character" w:styleId="FollowedHyperlink">
    <w:name w:val="FollowedHyperlink"/>
    <w:basedOn w:val="DefaultParagraphFont"/>
    <w:uiPriority w:val="99"/>
    <w:semiHidden/>
    <w:unhideWhenUsed/>
    <w:rsid w:val="006C5E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F42"/>
  </w:style>
  <w:style w:type="paragraph" w:styleId="Footer">
    <w:name w:val="footer"/>
    <w:basedOn w:val="Normal"/>
    <w:link w:val="FooterChar"/>
    <w:uiPriority w:val="99"/>
    <w:unhideWhenUsed/>
    <w:rsid w:val="0080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F42"/>
  </w:style>
  <w:style w:type="paragraph" w:styleId="ListParagraph">
    <w:name w:val="List Paragraph"/>
    <w:basedOn w:val="Normal"/>
    <w:uiPriority w:val="34"/>
    <w:qFormat/>
    <w:rsid w:val="00D80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368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A6DEE"/>
    <w:pPr>
      <w:spacing w:after="0"/>
      <w:contextualSpacing/>
      <w:jc w:val="both"/>
    </w:pPr>
    <w:rPr>
      <w:rFonts w:ascii="Century Gothic" w:eastAsia="Times New Roman" w:hAnsi="Century Gothic" w:cs="Times New Roman"/>
      <w:color w:val="000000"/>
      <w:spacing w:val="-3"/>
    </w:rPr>
  </w:style>
  <w:style w:type="character" w:customStyle="1" w:styleId="NoSpacingChar">
    <w:name w:val="No Spacing Char"/>
    <w:link w:val="NoSpacing"/>
    <w:uiPriority w:val="1"/>
    <w:rsid w:val="00BA6DEE"/>
    <w:rPr>
      <w:rFonts w:ascii="Century Gothic" w:eastAsia="Times New Roman" w:hAnsi="Century Gothic" w:cs="Times New Roman"/>
      <w:color w:val="000000"/>
      <w:spacing w:val="-3"/>
    </w:rPr>
  </w:style>
  <w:style w:type="character" w:styleId="FollowedHyperlink">
    <w:name w:val="FollowedHyperlink"/>
    <w:basedOn w:val="DefaultParagraphFont"/>
    <w:uiPriority w:val="99"/>
    <w:semiHidden/>
    <w:unhideWhenUsed/>
    <w:rsid w:val="006C5E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F42"/>
  </w:style>
  <w:style w:type="paragraph" w:styleId="Footer">
    <w:name w:val="footer"/>
    <w:basedOn w:val="Normal"/>
    <w:link w:val="FooterChar"/>
    <w:uiPriority w:val="99"/>
    <w:unhideWhenUsed/>
    <w:rsid w:val="0080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F42"/>
  </w:style>
  <w:style w:type="paragraph" w:styleId="ListParagraph">
    <w:name w:val="List Paragraph"/>
    <w:basedOn w:val="Normal"/>
    <w:uiPriority w:val="34"/>
    <w:qFormat/>
    <w:rsid w:val="00D8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:%20tot@hqr.drd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kgupta@rde.drdo.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kupadhyay@rde.drdo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or@rde.drdo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m10399f</dc:creator>
  <cp:lastModifiedBy>LAVKUSH</cp:lastModifiedBy>
  <cp:revision>6</cp:revision>
  <cp:lastPrinted>2017-09-19T09:36:00Z</cp:lastPrinted>
  <dcterms:created xsi:type="dcterms:W3CDTF">2017-10-31T07:43:00Z</dcterms:created>
  <dcterms:modified xsi:type="dcterms:W3CDTF">2018-01-11T09:59:00Z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LastSaved">
    <vt:filetime>2016-09-28T00:00:00Z</vt:filetime>
  </property>
</Properties>
</file>